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00B26" w14:textId="77777777" w:rsidR="002E0323" w:rsidRPr="00542AF4" w:rsidRDefault="002E0323" w:rsidP="002E0323">
      <w:pPr>
        <w:jc w:val="center"/>
        <w:rPr>
          <w:b/>
          <w:bCs/>
          <w:sz w:val="40"/>
          <w:szCs w:val="40"/>
          <w:u w:val="single"/>
        </w:rPr>
      </w:pPr>
      <w:r w:rsidRPr="00542AF4">
        <w:rPr>
          <w:b/>
          <w:bCs/>
          <w:sz w:val="40"/>
          <w:szCs w:val="40"/>
          <w:u w:val="single"/>
        </w:rPr>
        <w:t>АДМИНИСТРАТИВЕН СЪД - ГАБРОВО</w:t>
      </w:r>
    </w:p>
    <w:p w14:paraId="7360C7A0" w14:textId="77777777" w:rsidR="004C77AF" w:rsidRPr="00CA528F" w:rsidRDefault="004C77AF" w:rsidP="00F6214E">
      <w:pPr>
        <w:pStyle w:val="Style9"/>
        <w:widowControl/>
        <w:spacing w:line="360" w:lineRule="auto"/>
        <w:ind w:firstLine="0"/>
        <w:jc w:val="center"/>
        <w:rPr>
          <w:rStyle w:val="FontStyle23"/>
          <w:sz w:val="32"/>
          <w:szCs w:val="32"/>
        </w:rPr>
      </w:pPr>
    </w:p>
    <w:p w14:paraId="62D73571" w14:textId="77777777" w:rsidR="00AF022A" w:rsidRPr="00A25841" w:rsidRDefault="00335D05" w:rsidP="002E0323">
      <w:pPr>
        <w:pStyle w:val="Style9"/>
        <w:widowControl/>
        <w:spacing w:line="240" w:lineRule="auto"/>
        <w:ind w:firstLine="0"/>
        <w:jc w:val="center"/>
        <w:rPr>
          <w:rStyle w:val="FontStyle23"/>
        </w:rPr>
      </w:pPr>
      <w:r w:rsidRPr="00A25841">
        <w:rPr>
          <w:rStyle w:val="FontStyle23"/>
        </w:rPr>
        <w:t>П</w:t>
      </w:r>
      <w:r w:rsidR="001250EA" w:rsidRPr="00A25841">
        <w:rPr>
          <w:rStyle w:val="FontStyle23"/>
        </w:rPr>
        <w:t>ЛАН</w:t>
      </w:r>
      <w:r w:rsidR="00FD183E" w:rsidRPr="00A25841">
        <w:rPr>
          <w:rStyle w:val="FontStyle23"/>
        </w:rPr>
        <w:t xml:space="preserve"> ЗА ДЕЙСТВИЕ</w:t>
      </w:r>
    </w:p>
    <w:p w14:paraId="47DF1D01" w14:textId="77777777" w:rsidR="00D057E6" w:rsidRPr="00A25841" w:rsidRDefault="00335D05" w:rsidP="002E0323">
      <w:pPr>
        <w:pStyle w:val="Style9"/>
        <w:widowControl/>
        <w:spacing w:line="240" w:lineRule="auto"/>
        <w:ind w:firstLine="0"/>
        <w:jc w:val="center"/>
        <w:rPr>
          <w:rStyle w:val="FontStyle23"/>
          <w:lang w:val="en-US"/>
        </w:rPr>
      </w:pPr>
      <w:r w:rsidRPr="00A25841">
        <w:rPr>
          <w:rStyle w:val="FontStyle23"/>
        </w:rPr>
        <w:t>ПРИ НАРУШАВАНЕ НА СИГУРНОСТТА НА ЛИЧНИТЕ ДАННИ</w:t>
      </w:r>
      <w:r w:rsidR="00AF022A" w:rsidRPr="00A25841">
        <w:rPr>
          <w:rStyle w:val="FontStyle23"/>
        </w:rPr>
        <w:t xml:space="preserve"> В </w:t>
      </w:r>
    </w:p>
    <w:p w14:paraId="752A14AD" w14:textId="4B267236" w:rsidR="00335D05" w:rsidRPr="00A25841" w:rsidRDefault="00D057E6" w:rsidP="002E0323">
      <w:pPr>
        <w:pStyle w:val="Style9"/>
        <w:widowControl/>
        <w:spacing w:line="240" w:lineRule="auto"/>
        <w:ind w:firstLine="0"/>
        <w:jc w:val="center"/>
        <w:rPr>
          <w:rStyle w:val="FontStyle23"/>
          <w:sz w:val="28"/>
          <w:szCs w:val="28"/>
        </w:rPr>
      </w:pPr>
      <w:r w:rsidRPr="00A25841">
        <w:rPr>
          <w:rStyle w:val="FontStyle23"/>
        </w:rPr>
        <w:t xml:space="preserve">АДМИНИСТРАТИВЕН </w:t>
      </w:r>
      <w:r w:rsidR="00AF022A" w:rsidRPr="00A25841">
        <w:rPr>
          <w:rStyle w:val="FontStyle23"/>
        </w:rPr>
        <w:t xml:space="preserve">СЪД - </w:t>
      </w:r>
      <w:r w:rsidRPr="00A25841">
        <w:rPr>
          <w:rStyle w:val="FontStyle23"/>
        </w:rPr>
        <w:t>ГАБРОВО</w:t>
      </w:r>
    </w:p>
    <w:p w14:paraId="6A682EE0" w14:textId="77777777" w:rsidR="00FD183E" w:rsidRPr="00A25841" w:rsidRDefault="00FD183E" w:rsidP="002E0323">
      <w:pPr>
        <w:pStyle w:val="Style8"/>
        <w:widowControl/>
        <w:spacing w:line="240" w:lineRule="auto"/>
        <w:rPr>
          <w:sz w:val="28"/>
          <w:szCs w:val="28"/>
        </w:rPr>
      </w:pPr>
    </w:p>
    <w:p w14:paraId="39DB354C" w14:textId="77777777" w:rsidR="004C77AF" w:rsidRPr="002E0323" w:rsidRDefault="004C77AF" w:rsidP="002E0323">
      <w:pPr>
        <w:pStyle w:val="Style8"/>
        <w:widowControl/>
        <w:spacing w:line="240" w:lineRule="auto"/>
        <w:rPr>
          <w:rStyle w:val="FontStyle26"/>
          <w:sz w:val="26"/>
          <w:szCs w:val="26"/>
        </w:rPr>
      </w:pPr>
    </w:p>
    <w:p w14:paraId="299869FF" w14:textId="1CF85E28" w:rsidR="00FD183E" w:rsidRPr="002E0323" w:rsidRDefault="00220AC9" w:rsidP="002E0323">
      <w:pPr>
        <w:pStyle w:val="Style8"/>
        <w:widowControl/>
        <w:spacing w:line="240" w:lineRule="auto"/>
        <w:jc w:val="center"/>
        <w:rPr>
          <w:b/>
          <w:bCs/>
          <w:sz w:val="26"/>
          <w:szCs w:val="26"/>
        </w:rPr>
      </w:pPr>
      <w:r w:rsidRPr="002E0323">
        <w:rPr>
          <w:rStyle w:val="FontStyle26"/>
          <w:sz w:val="26"/>
          <w:szCs w:val="26"/>
        </w:rPr>
        <w:t xml:space="preserve">I. </w:t>
      </w:r>
      <w:r w:rsidR="00335D05" w:rsidRPr="002E0323">
        <w:rPr>
          <w:rStyle w:val="FontStyle26"/>
          <w:sz w:val="26"/>
          <w:szCs w:val="26"/>
        </w:rPr>
        <w:t>ОБЩИ ПОЛОЖЕНИЯ</w:t>
      </w:r>
    </w:p>
    <w:p w14:paraId="572716C1" w14:textId="77777777" w:rsidR="00671BC2" w:rsidRPr="002E0323" w:rsidRDefault="00671BC2" w:rsidP="002E0323">
      <w:pPr>
        <w:pStyle w:val="Style15"/>
        <w:widowControl/>
        <w:jc w:val="center"/>
        <w:rPr>
          <w:rStyle w:val="FontStyle24"/>
          <w:b/>
          <w:i w:val="0"/>
          <w:sz w:val="26"/>
          <w:szCs w:val="26"/>
        </w:rPr>
      </w:pPr>
    </w:p>
    <w:p w14:paraId="11A0D005" w14:textId="43A43572" w:rsidR="00335D05" w:rsidRPr="00D057E6" w:rsidRDefault="00D057E6" w:rsidP="002E0323">
      <w:pPr>
        <w:pStyle w:val="Style15"/>
        <w:widowControl/>
        <w:jc w:val="center"/>
        <w:rPr>
          <w:rStyle w:val="FontStyle24"/>
          <w:bCs/>
          <w:i w:val="0"/>
          <w:sz w:val="26"/>
          <w:szCs w:val="26"/>
        </w:rPr>
      </w:pPr>
      <w:r w:rsidRPr="00D057E6">
        <w:rPr>
          <w:rStyle w:val="FontStyle24"/>
          <w:bCs/>
          <w:i w:val="0"/>
          <w:sz w:val="26"/>
          <w:szCs w:val="26"/>
        </w:rPr>
        <w:t>ЦЕЛ И ОБХВАТ НА ПЛАНА</w:t>
      </w:r>
    </w:p>
    <w:p w14:paraId="6159047D" w14:textId="77777777" w:rsidR="00310C52" w:rsidRPr="002E0323" w:rsidRDefault="00310C52" w:rsidP="002E0323">
      <w:pPr>
        <w:pStyle w:val="Style15"/>
        <w:widowControl/>
        <w:jc w:val="center"/>
        <w:rPr>
          <w:rStyle w:val="FontStyle24"/>
          <w:sz w:val="26"/>
          <w:szCs w:val="26"/>
        </w:rPr>
      </w:pPr>
    </w:p>
    <w:p w14:paraId="2F0E23DA" w14:textId="4DFA7016" w:rsidR="00335D05" w:rsidRPr="002E0323" w:rsidRDefault="000C4E3C" w:rsidP="002E0323">
      <w:pPr>
        <w:pStyle w:val="Style12"/>
        <w:widowControl/>
        <w:spacing w:line="240" w:lineRule="auto"/>
        <w:ind w:firstLine="709"/>
        <w:rPr>
          <w:rStyle w:val="FontStyle25"/>
          <w:sz w:val="26"/>
          <w:szCs w:val="26"/>
        </w:rPr>
      </w:pPr>
      <w:r w:rsidRPr="002E0323">
        <w:rPr>
          <w:rStyle w:val="FontStyle26"/>
          <w:b w:val="0"/>
          <w:sz w:val="26"/>
          <w:szCs w:val="26"/>
        </w:rPr>
        <w:t>Чл.</w:t>
      </w:r>
      <w:r w:rsidR="00335D05" w:rsidRPr="002E0323">
        <w:rPr>
          <w:rStyle w:val="FontStyle26"/>
          <w:b w:val="0"/>
          <w:sz w:val="26"/>
          <w:szCs w:val="26"/>
        </w:rPr>
        <w:t xml:space="preserve">1. </w:t>
      </w:r>
      <w:r w:rsidR="001250EA" w:rsidRPr="002E0323">
        <w:rPr>
          <w:rStyle w:val="FontStyle25"/>
          <w:sz w:val="26"/>
          <w:szCs w:val="26"/>
        </w:rPr>
        <w:t>Настоящият план</w:t>
      </w:r>
      <w:r w:rsidR="00335D05" w:rsidRPr="002E0323">
        <w:rPr>
          <w:rStyle w:val="FontStyle25"/>
          <w:sz w:val="26"/>
          <w:szCs w:val="26"/>
        </w:rPr>
        <w:t xml:space="preserve"> съдържа описание на необходимите действия, които трябва да бъдат предприети от ръководството</w:t>
      </w:r>
      <w:r w:rsidR="00445009" w:rsidRPr="002E0323">
        <w:rPr>
          <w:rStyle w:val="FontStyle25"/>
          <w:sz w:val="26"/>
          <w:szCs w:val="26"/>
        </w:rPr>
        <w:t>, магистратите</w:t>
      </w:r>
      <w:r w:rsidR="00335D05" w:rsidRPr="002E0323">
        <w:rPr>
          <w:rStyle w:val="FontStyle25"/>
          <w:sz w:val="26"/>
          <w:szCs w:val="26"/>
        </w:rPr>
        <w:t xml:space="preserve"> и служителите </w:t>
      </w:r>
      <w:r w:rsidR="00AF4E32" w:rsidRPr="002E0323">
        <w:rPr>
          <w:rStyle w:val="FontStyle25"/>
          <w:sz w:val="26"/>
          <w:szCs w:val="26"/>
        </w:rPr>
        <w:t xml:space="preserve">на </w:t>
      </w:r>
      <w:r w:rsidR="00A411E2">
        <w:rPr>
          <w:rStyle w:val="FontStyle25"/>
          <w:sz w:val="26"/>
          <w:szCs w:val="26"/>
        </w:rPr>
        <w:t>Административен</w:t>
      </w:r>
      <w:r w:rsidR="00AF4E32" w:rsidRPr="002E0323">
        <w:rPr>
          <w:rStyle w:val="FontStyle25"/>
          <w:sz w:val="26"/>
          <w:szCs w:val="26"/>
        </w:rPr>
        <w:t xml:space="preserve"> съд – </w:t>
      </w:r>
      <w:r w:rsidR="00A411E2">
        <w:rPr>
          <w:rStyle w:val="FontStyle25"/>
          <w:sz w:val="26"/>
          <w:szCs w:val="26"/>
        </w:rPr>
        <w:t>Габрово</w:t>
      </w:r>
      <w:r w:rsidR="00335D05" w:rsidRPr="002E0323">
        <w:rPr>
          <w:rStyle w:val="FontStyle25"/>
          <w:sz w:val="26"/>
          <w:szCs w:val="26"/>
        </w:rPr>
        <w:t xml:space="preserve"> за </w:t>
      </w:r>
      <w:r w:rsidR="00A411E2">
        <w:rPr>
          <w:rStyle w:val="FontStyle25"/>
          <w:sz w:val="26"/>
          <w:szCs w:val="26"/>
        </w:rPr>
        <w:t xml:space="preserve">постигане на координация и ефективна реакция в случай на </w:t>
      </w:r>
      <w:r w:rsidR="00335D05" w:rsidRPr="002E0323">
        <w:rPr>
          <w:rStyle w:val="FontStyle25"/>
          <w:sz w:val="26"/>
          <w:szCs w:val="26"/>
        </w:rPr>
        <w:t>нарушения на сигурността на личните данни.</w:t>
      </w:r>
    </w:p>
    <w:p w14:paraId="2CE7C3F9" w14:textId="77777777" w:rsidR="00BD28F5" w:rsidRDefault="000C4E3C" w:rsidP="002E0323">
      <w:pPr>
        <w:pStyle w:val="Style12"/>
        <w:widowControl/>
        <w:spacing w:line="240" w:lineRule="auto"/>
        <w:ind w:firstLine="709"/>
        <w:rPr>
          <w:rStyle w:val="FontStyle25"/>
          <w:sz w:val="26"/>
          <w:szCs w:val="26"/>
        </w:rPr>
      </w:pPr>
      <w:r w:rsidRPr="002E0323">
        <w:rPr>
          <w:rStyle w:val="FontStyle26"/>
          <w:b w:val="0"/>
          <w:sz w:val="26"/>
          <w:szCs w:val="26"/>
        </w:rPr>
        <w:t>Чл.</w:t>
      </w:r>
      <w:r w:rsidR="00335D05" w:rsidRPr="002E0323">
        <w:rPr>
          <w:rStyle w:val="FontStyle26"/>
          <w:b w:val="0"/>
          <w:sz w:val="26"/>
          <w:szCs w:val="26"/>
        </w:rPr>
        <w:t xml:space="preserve">2. </w:t>
      </w:r>
      <w:r w:rsidR="00BD28F5" w:rsidRPr="002E0323">
        <w:rPr>
          <w:rStyle w:val="FontStyle25"/>
          <w:sz w:val="26"/>
          <w:szCs w:val="26"/>
        </w:rPr>
        <w:t xml:space="preserve">Описаната процедура определя действията на магистратите и служителите в </w:t>
      </w:r>
      <w:r w:rsidR="00BD28F5">
        <w:rPr>
          <w:rStyle w:val="FontStyle25"/>
          <w:sz w:val="26"/>
          <w:szCs w:val="26"/>
        </w:rPr>
        <w:t>Административен съд</w:t>
      </w:r>
      <w:r w:rsidR="00BD28F5" w:rsidRPr="002E0323">
        <w:rPr>
          <w:rStyle w:val="FontStyle25"/>
          <w:sz w:val="26"/>
          <w:szCs w:val="26"/>
        </w:rPr>
        <w:t xml:space="preserve"> – </w:t>
      </w:r>
      <w:r w:rsidR="00BD28F5">
        <w:rPr>
          <w:rStyle w:val="FontStyle25"/>
          <w:sz w:val="26"/>
          <w:szCs w:val="26"/>
        </w:rPr>
        <w:t>Габрово</w:t>
      </w:r>
      <w:r w:rsidR="00BD28F5" w:rsidRPr="002E0323">
        <w:rPr>
          <w:rStyle w:val="FontStyle25"/>
          <w:sz w:val="26"/>
          <w:szCs w:val="26"/>
        </w:rPr>
        <w:t xml:space="preserve"> в случай на нарушение на сигурността. </w:t>
      </w:r>
    </w:p>
    <w:p w14:paraId="3E3C1DDE" w14:textId="77777777" w:rsidR="00BD28F5" w:rsidRDefault="00335D05" w:rsidP="002E0323">
      <w:pPr>
        <w:pStyle w:val="Style12"/>
        <w:widowControl/>
        <w:spacing w:line="240" w:lineRule="auto"/>
        <w:ind w:firstLine="709"/>
        <w:rPr>
          <w:rStyle w:val="FontStyle25"/>
          <w:sz w:val="26"/>
          <w:szCs w:val="26"/>
        </w:rPr>
      </w:pPr>
      <w:r w:rsidRPr="002E0323">
        <w:rPr>
          <w:rStyle w:val="FontStyle26"/>
          <w:b w:val="0"/>
          <w:sz w:val="26"/>
          <w:szCs w:val="26"/>
        </w:rPr>
        <w:t>Чл.3.</w:t>
      </w:r>
      <w:r w:rsidR="00BD28F5">
        <w:rPr>
          <w:rStyle w:val="FontStyle26"/>
          <w:b w:val="0"/>
          <w:sz w:val="26"/>
          <w:szCs w:val="26"/>
        </w:rPr>
        <w:t>(1)</w:t>
      </w:r>
      <w:r w:rsidRPr="002E0323">
        <w:rPr>
          <w:rStyle w:val="FontStyle26"/>
          <w:b w:val="0"/>
          <w:sz w:val="26"/>
          <w:szCs w:val="26"/>
        </w:rPr>
        <w:t xml:space="preserve"> </w:t>
      </w:r>
      <w:r w:rsidR="00977348" w:rsidRPr="002E0323">
        <w:rPr>
          <w:rStyle w:val="FontStyle25"/>
          <w:sz w:val="26"/>
          <w:szCs w:val="26"/>
        </w:rPr>
        <w:t>П</w:t>
      </w:r>
      <w:r w:rsidR="00BD28F5">
        <w:rPr>
          <w:rStyle w:val="FontStyle25"/>
          <w:sz w:val="26"/>
          <w:szCs w:val="26"/>
        </w:rPr>
        <w:t>ланът п</w:t>
      </w:r>
      <w:r w:rsidRPr="002E0323">
        <w:rPr>
          <w:rStyle w:val="FontStyle25"/>
          <w:sz w:val="26"/>
          <w:szCs w:val="26"/>
        </w:rPr>
        <w:t>редви</w:t>
      </w:r>
      <w:r w:rsidR="00BD28F5">
        <w:rPr>
          <w:rStyle w:val="FontStyle25"/>
          <w:sz w:val="26"/>
          <w:szCs w:val="26"/>
        </w:rPr>
        <w:t>жда</w:t>
      </w:r>
      <w:r w:rsidR="00977348" w:rsidRPr="002E0323">
        <w:rPr>
          <w:rStyle w:val="FontStyle25"/>
          <w:sz w:val="26"/>
          <w:szCs w:val="26"/>
        </w:rPr>
        <w:t xml:space="preserve"> </w:t>
      </w:r>
      <w:r w:rsidRPr="002E0323">
        <w:rPr>
          <w:rStyle w:val="FontStyle25"/>
          <w:sz w:val="26"/>
          <w:szCs w:val="26"/>
        </w:rPr>
        <w:t xml:space="preserve">основните стъпки за предотвратяване или успешно управление </w:t>
      </w:r>
      <w:r w:rsidR="00BD28F5">
        <w:rPr>
          <w:rStyle w:val="FontStyle25"/>
          <w:sz w:val="26"/>
          <w:szCs w:val="26"/>
        </w:rPr>
        <w:t xml:space="preserve">в случай </w:t>
      </w:r>
      <w:r w:rsidRPr="002E0323">
        <w:rPr>
          <w:rStyle w:val="FontStyle25"/>
          <w:sz w:val="26"/>
          <w:szCs w:val="26"/>
        </w:rPr>
        <w:t xml:space="preserve">на допуснато нарушение на сигурността. </w:t>
      </w:r>
    </w:p>
    <w:p w14:paraId="3712E74F" w14:textId="5CE51A6C" w:rsidR="00335D05" w:rsidRPr="002E0323" w:rsidRDefault="00BD28F5" w:rsidP="002E0323">
      <w:pPr>
        <w:pStyle w:val="Style12"/>
        <w:widowControl/>
        <w:spacing w:line="240" w:lineRule="auto"/>
        <w:ind w:firstLine="709"/>
        <w:rPr>
          <w:rStyle w:val="FontStyle25"/>
          <w:sz w:val="26"/>
          <w:szCs w:val="26"/>
        </w:rPr>
      </w:pPr>
      <w:r>
        <w:rPr>
          <w:rStyle w:val="FontStyle25"/>
          <w:sz w:val="26"/>
          <w:szCs w:val="26"/>
        </w:rPr>
        <w:t>(2) Планът</w:t>
      </w:r>
      <w:r w:rsidR="00335D05" w:rsidRPr="002E0323">
        <w:rPr>
          <w:rStyle w:val="FontStyle25"/>
          <w:sz w:val="26"/>
          <w:szCs w:val="26"/>
        </w:rPr>
        <w:t xml:space="preserve"> разпредел</w:t>
      </w:r>
      <w:r>
        <w:rPr>
          <w:rStyle w:val="FontStyle25"/>
          <w:sz w:val="26"/>
          <w:szCs w:val="26"/>
        </w:rPr>
        <w:t>я</w:t>
      </w:r>
      <w:r w:rsidR="00335D05" w:rsidRPr="002E0323">
        <w:rPr>
          <w:rStyle w:val="FontStyle25"/>
          <w:sz w:val="26"/>
          <w:szCs w:val="26"/>
        </w:rPr>
        <w:t xml:space="preserve"> задачите, произтичащи от задълженията за уведомяване на надзорния орган /</w:t>
      </w:r>
      <w:r w:rsidR="00977348" w:rsidRPr="002E0323">
        <w:rPr>
          <w:rStyle w:val="FontStyle25"/>
          <w:sz w:val="26"/>
          <w:szCs w:val="26"/>
        </w:rPr>
        <w:t>Инспектората на Висшия съдебен съвет – ИВСС и</w:t>
      </w:r>
      <w:r w:rsidR="00485B15" w:rsidRPr="002E0323">
        <w:rPr>
          <w:rStyle w:val="FontStyle25"/>
          <w:sz w:val="26"/>
          <w:szCs w:val="26"/>
        </w:rPr>
        <w:t>ли</w:t>
      </w:r>
      <w:r w:rsidR="00977348" w:rsidRPr="002E0323">
        <w:rPr>
          <w:rStyle w:val="FontStyle25"/>
          <w:sz w:val="26"/>
          <w:szCs w:val="26"/>
        </w:rPr>
        <w:t xml:space="preserve"> </w:t>
      </w:r>
      <w:r w:rsidR="00335D05" w:rsidRPr="002E0323">
        <w:rPr>
          <w:rStyle w:val="FontStyle25"/>
          <w:sz w:val="26"/>
          <w:szCs w:val="26"/>
        </w:rPr>
        <w:t>Комисията</w:t>
      </w:r>
      <w:r w:rsidR="00977348" w:rsidRPr="002E0323">
        <w:rPr>
          <w:rStyle w:val="FontStyle25"/>
          <w:sz w:val="26"/>
          <w:szCs w:val="26"/>
        </w:rPr>
        <w:t xml:space="preserve"> за защита на личните данни </w:t>
      </w:r>
      <w:r w:rsidR="000C4E3C" w:rsidRPr="002E0323">
        <w:rPr>
          <w:rStyle w:val="FontStyle25"/>
          <w:sz w:val="26"/>
          <w:szCs w:val="26"/>
        </w:rPr>
        <w:t>–</w:t>
      </w:r>
      <w:r w:rsidR="00977348" w:rsidRPr="002E0323">
        <w:rPr>
          <w:rStyle w:val="FontStyle25"/>
          <w:sz w:val="26"/>
          <w:szCs w:val="26"/>
        </w:rPr>
        <w:t xml:space="preserve"> КЗЛД</w:t>
      </w:r>
      <w:r w:rsidR="00335D05" w:rsidRPr="002E0323">
        <w:rPr>
          <w:rStyle w:val="FontStyle25"/>
          <w:sz w:val="26"/>
          <w:szCs w:val="26"/>
        </w:rPr>
        <w:t>/ и на субектите на данни.</w:t>
      </w:r>
    </w:p>
    <w:p w14:paraId="6B40A1D4" w14:textId="77777777" w:rsidR="00685ABA" w:rsidRPr="002E0323" w:rsidRDefault="00685ABA" w:rsidP="002E0323">
      <w:pPr>
        <w:pStyle w:val="Style15"/>
        <w:widowControl/>
        <w:jc w:val="center"/>
        <w:rPr>
          <w:rStyle w:val="FontStyle24"/>
          <w:i w:val="0"/>
          <w:sz w:val="26"/>
          <w:szCs w:val="26"/>
        </w:rPr>
      </w:pPr>
    </w:p>
    <w:p w14:paraId="298D43F1" w14:textId="40CB59A2" w:rsidR="00685ABA" w:rsidRPr="00BD28F5" w:rsidRDefault="00BD28F5" w:rsidP="002E0323">
      <w:pPr>
        <w:pStyle w:val="Style15"/>
        <w:widowControl/>
        <w:jc w:val="center"/>
        <w:rPr>
          <w:rStyle w:val="FontStyle24"/>
          <w:bCs/>
          <w:i w:val="0"/>
          <w:sz w:val="26"/>
          <w:szCs w:val="26"/>
        </w:rPr>
      </w:pPr>
      <w:r w:rsidRPr="00BD28F5">
        <w:rPr>
          <w:rStyle w:val="FontStyle24"/>
          <w:bCs/>
          <w:i w:val="0"/>
          <w:sz w:val="26"/>
          <w:szCs w:val="26"/>
        </w:rPr>
        <w:t>АДРЕСАТИ НА ДОКУМЕНТА</w:t>
      </w:r>
    </w:p>
    <w:p w14:paraId="2B744D31" w14:textId="77777777" w:rsidR="00310C52" w:rsidRPr="002E0323" w:rsidRDefault="00310C52" w:rsidP="002E0323">
      <w:pPr>
        <w:pStyle w:val="Style15"/>
        <w:widowControl/>
        <w:jc w:val="center"/>
        <w:rPr>
          <w:rStyle w:val="FontStyle24"/>
          <w:sz w:val="26"/>
          <w:szCs w:val="26"/>
        </w:rPr>
      </w:pPr>
    </w:p>
    <w:p w14:paraId="27C22612" w14:textId="3BB47589" w:rsidR="00335D05" w:rsidRPr="002E0323" w:rsidRDefault="00671BC2" w:rsidP="002E0323">
      <w:pPr>
        <w:pStyle w:val="Style14"/>
        <w:widowControl/>
        <w:spacing w:line="240" w:lineRule="auto"/>
        <w:ind w:firstLine="709"/>
        <w:rPr>
          <w:rStyle w:val="FontStyle25"/>
          <w:sz w:val="26"/>
          <w:szCs w:val="26"/>
        </w:rPr>
      </w:pPr>
      <w:r w:rsidRPr="002E0323">
        <w:rPr>
          <w:rStyle w:val="FontStyle26"/>
          <w:b w:val="0"/>
          <w:sz w:val="26"/>
          <w:szCs w:val="26"/>
        </w:rPr>
        <w:t>Чл.</w:t>
      </w:r>
      <w:r w:rsidR="00335D05" w:rsidRPr="002E0323">
        <w:rPr>
          <w:rStyle w:val="FontStyle26"/>
          <w:b w:val="0"/>
          <w:sz w:val="26"/>
          <w:szCs w:val="26"/>
        </w:rPr>
        <w:t xml:space="preserve">4. </w:t>
      </w:r>
      <w:r w:rsidR="00335D05" w:rsidRPr="002E0323">
        <w:rPr>
          <w:rStyle w:val="FontStyle25"/>
          <w:sz w:val="26"/>
          <w:szCs w:val="26"/>
        </w:rPr>
        <w:t xml:space="preserve">Всички лица, които обработват лични данни от името на </w:t>
      </w:r>
      <w:r w:rsidR="00BD28F5">
        <w:rPr>
          <w:rStyle w:val="FontStyle25"/>
          <w:sz w:val="26"/>
          <w:szCs w:val="26"/>
        </w:rPr>
        <w:t>Административен</w:t>
      </w:r>
      <w:r w:rsidR="00485B15" w:rsidRPr="002E0323">
        <w:rPr>
          <w:rStyle w:val="FontStyle25"/>
          <w:sz w:val="26"/>
          <w:szCs w:val="26"/>
        </w:rPr>
        <w:t xml:space="preserve"> съд – </w:t>
      </w:r>
      <w:r w:rsidR="00BD28F5">
        <w:rPr>
          <w:rStyle w:val="FontStyle25"/>
          <w:sz w:val="26"/>
          <w:szCs w:val="26"/>
        </w:rPr>
        <w:t>Габрово</w:t>
      </w:r>
      <w:r w:rsidR="00485B15" w:rsidRPr="002E0323">
        <w:rPr>
          <w:rStyle w:val="FontStyle25"/>
          <w:sz w:val="26"/>
          <w:szCs w:val="26"/>
        </w:rPr>
        <w:t>,</w:t>
      </w:r>
      <w:r w:rsidR="00335D05" w:rsidRPr="002E0323">
        <w:rPr>
          <w:rStyle w:val="FontStyle25"/>
          <w:sz w:val="26"/>
          <w:szCs w:val="26"/>
        </w:rPr>
        <w:t xml:space="preserve"> независимо дали са служители или доставчици на услуги, </w:t>
      </w:r>
      <w:r w:rsidR="00BD28F5">
        <w:rPr>
          <w:rStyle w:val="FontStyle25"/>
          <w:sz w:val="26"/>
          <w:szCs w:val="26"/>
        </w:rPr>
        <w:t>следва</w:t>
      </w:r>
      <w:r w:rsidR="00335D05" w:rsidRPr="002E0323">
        <w:rPr>
          <w:rStyle w:val="FontStyle25"/>
          <w:sz w:val="26"/>
          <w:szCs w:val="26"/>
        </w:rPr>
        <w:t xml:space="preserve"> да с</w:t>
      </w:r>
      <w:r w:rsidR="00BD28F5">
        <w:rPr>
          <w:rStyle w:val="FontStyle25"/>
          <w:sz w:val="26"/>
          <w:szCs w:val="26"/>
        </w:rPr>
        <w:t>а</w:t>
      </w:r>
      <w:r w:rsidR="00335D05" w:rsidRPr="002E0323">
        <w:rPr>
          <w:rStyle w:val="FontStyle25"/>
          <w:sz w:val="26"/>
          <w:szCs w:val="26"/>
        </w:rPr>
        <w:t xml:space="preserve"> запознат</w:t>
      </w:r>
      <w:r w:rsidR="00BD28F5">
        <w:rPr>
          <w:rStyle w:val="FontStyle25"/>
          <w:sz w:val="26"/>
          <w:szCs w:val="26"/>
        </w:rPr>
        <w:t>и</w:t>
      </w:r>
      <w:r w:rsidR="00335D05" w:rsidRPr="002E0323">
        <w:rPr>
          <w:rStyle w:val="FontStyle25"/>
          <w:sz w:val="26"/>
          <w:szCs w:val="26"/>
        </w:rPr>
        <w:t xml:space="preserve"> с </w:t>
      </w:r>
      <w:r w:rsidR="00BD28F5">
        <w:rPr>
          <w:rStyle w:val="FontStyle25"/>
          <w:sz w:val="26"/>
          <w:szCs w:val="26"/>
        </w:rPr>
        <w:t>настоящата</w:t>
      </w:r>
      <w:r w:rsidR="00335D05" w:rsidRPr="002E0323">
        <w:rPr>
          <w:rStyle w:val="FontStyle25"/>
          <w:sz w:val="26"/>
          <w:szCs w:val="26"/>
        </w:rPr>
        <w:t xml:space="preserve"> процедура и да я прилагат в случай на нарушение на сигурността на личните данни.</w:t>
      </w:r>
    </w:p>
    <w:p w14:paraId="5E3B4F23" w14:textId="77777777" w:rsidR="00685ABA" w:rsidRDefault="00671BC2" w:rsidP="002E0323">
      <w:pPr>
        <w:pStyle w:val="Style14"/>
        <w:widowControl/>
        <w:spacing w:line="240" w:lineRule="auto"/>
        <w:ind w:firstLine="709"/>
        <w:rPr>
          <w:rStyle w:val="FontStyle25"/>
          <w:sz w:val="26"/>
          <w:szCs w:val="26"/>
        </w:rPr>
      </w:pPr>
      <w:r w:rsidRPr="002E0323">
        <w:rPr>
          <w:rStyle w:val="FontStyle26"/>
          <w:b w:val="0"/>
          <w:sz w:val="26"/>
          <w:szCs w:val="26"/>
        </w:rPr>
        <w:t>Чл.</w:t>
      </w:r>
      <w:r w:rsidR="00335D05" w:rsidRPr="002E0323">
        <w:rPr>
          <w:rStyle w:val="FontStyle26"/>
          <w:b w:val="0"/>
          <w:sz w:val="26"/>
          <w:szCs w:val="26"/>
        </w:rPr>
        <w:t xml:space="preserve">5. </w:t>
      </w:r>
      <w:r w:rsidR="00335D05" w:rsidRPr="002E0323">
        <w:rPr>
          <w:rStyle w:val="FontStyle25"/>
          <w:sz w:val="26"/>
          <w:szCs w:val="26"/>
        </w:rPr>
        <w:t xml:space="preserve">Отговорно лице за актуализирането и прилагането на настоящата процедура е </w:t>
      </w:r>
      <w:r w:rsidR="0053323F" w:rsidRPr="002E0323">
        <w:rPr>
          <w:rStyle w:val="FontStyle25"/>
          <w:sz w:val="26"/>
          <w:szCs w:val="26"/>
        </w:rPr>
        <w:t>д</w:t>
      </w:r>
      <w:r w:rsidR="00335D05" w:rsidRPr="002E0323">
        <w:rPr>
          <w:rStyle w:val="FontStyle25"/>
          <w:sz w:val="26"/>
          <w:szCs w:val="26"/>
        </w:rPr>
        <w:t>лъжностното лице по защита на данните.</w:t>
      </w:r>
    </w:p>
    <w:p w14:paraId="528A1785" w14:textId="77777777" w:rsidR="00BD28F5" w:rsidRPr="002E0323" w:rsidRDefault="00BD28F5" w:rsidP="002E0323">
      <w:pPr>
        <w:pStyle w:val="Style14"/>
        <w:widowControl/>
        <w:spacing w:line="240" w:lineRule="auto"/>
        <w:ind w:firstLine="709"/>
        <w:rPr>
          <w:rStyle w:val="FontStyle25"/>
          <w:sz w:val="26"/>
          <w:szCs w:val="26"/>
        </w:rPr>
      </w:pPr>
    </w:p>
    <w:p w14:paraId="2457E050" w14:textId="420EF94B" w:rsidR="00335D05" w:rsidRPr="00BD28F5" w:rsidRDefault="00BD28F5" w:rsidP="002E0323">
      <w:pPr>
        <w:pStyle w:val="Style15"/>
        <w:widowControl/>
        <w:jc w:val="center"/>
        <w:rPr>
          <w:rStyle w:val="FontStyle24"/>
          <w:bCs/>
          <w:i w:val="0"/>
          <w:sz w:val="26"/>
          <w:szCs w:val="26"/>
        </w:rPr>
      </w:pPr>
      <w:r w:rsidRPr="00BD28F5">
        <w:rPr>
          <w:rStyle w:val="FontStyle24"/>
          <w:bCs/>
          <w:i w:val="0"/>
          <w:sz w:val="26"/>
          <w:szCs w:val="26"/>
        </w:rPr>
        <w:t>ПОНЯТИЯ</w:t>
      </w:r>
    </w:p>
    <w:p w14:paraId="5A45146F" w14:textId="77777777" w:rsidR="00310C52" w:rsidRPr="002E0323" w:rsidRDefault="00310C52" w:rsidP="002E0323">
      <w:pPr>
        <w:pStyle w:val="Style15"/>
        <w:widowControl/>
        <w:jc w:val="center"/>
        <w:rPr>
          <w:rStyle w:val="FontStyle24"/>
          <w:sz w:val="26"/>
          <w:szCs w:val="26"/>
        </w:rPr>
      </w:pPr>
    </w:p>
    <w:p w14:paraId="272DC915" w14:textId="77777777" w:rsidR="00335D05" w:rsidRPr="002E0323" w:rsidRDefault="00671BC2" w:rsidP="00BD28F5">
      <w:pPr>
        <w:pStyle w:val="Style14"/>
        <w:widowControl/>
        <w:spacing w:line="240" w:lineRule="auto"/>
        <w:ind w:firstLine="709"/>
        <w:rPr>
          <w:rStyle w:val="FontStyle25"/>
          <w:sz w:val="26"/>
          <w:szCs w:val="26"/>
        </w:rPr>
      </w:pPr>
      <w:r w:rsidRPr="002E0323">
        <w:rPr>
          <w:rStyle w:val="FontStyle26"/>
          <w:b w:val="0"/>
          <w:sz w:val="26"/>
          <w:szCs w:val="26"/>
        </w:rPr>
        <w:t>Чл.</w:t>
      </w:r>
      <w:r w:rsidR="00335D05" w:rsidRPr="002E0323">
        <w:rPr>
          <w:rStyle w:val="FontStyle26"/>
          <w:b w:val="0"/>
          <w:sz w:val="26"/>
          <w:szCs w:val="26"/>
        </w:rPr>
        <w:t xml:space="preserve">6. </w:t>
      </w:r>
      <w:r w:rsidR="00335D05" w:rsidRPr="002E0323">
        <w:rPr>
          <w:rStyle w:val="FontStyle25"/>
          <w:sz w:val="26"/>
          <w:szCs w:val="26"/>
        </w:rPr>
        <w:t>В настоящия документ понятията се използват в смисъла, определен им от приложимото в Република България законодателството, както следва:</w:t>
      </w:r>
    </w:p>
    <w:p w14:paraId="2287ED8B" w14:textId="77777777" w:rsidR="00335D05" w:rsidRPr="002E0323" w:rsidRDefault="00335D05" w:rsidP="002E0323">
      <w:pPr>
        <w:pStyle w:val="Style1"/>
        <w:widowControl/>
        <w:numPr>
          <w:ilvl w:val="0"/>
          <w:numId w:val="9"/>
        </w:numPr>
        <w:spacing w:line="240" w:lineRule="auto"/>
        <w:ind w:left="0" w:firstLine="0"/>
        <w:rPr>
          <w:rStyle w:val="FontStyle25"/>
          <w:sz w:val="26"/>
          <w:szCs w:val="26"/>
        </w:rPr>
      </w:pPr>
      <w:r w:rsidRPr="002E0323">
        <w:rPr>
          <w:rStyle w:val="FontStyle24"/>
          <w:b/>
          <w:sz w:val="26"/>
          <w:szCs w:val="26"/>
        </w:rPr>
        <w:t>Нарушение на сигурността на лични данни</w:t>
      </w:r>
      <w:r w:rsidRPr="002E0323">
        <w:rPr>
          <w:rStyle w:val="FontStyle24"/>
          <w:sz w:val="26"/>
          <w:szCs w:val="26"/>
        </w:rPr>
        <w:t xml:space="preserve"> </w:t>
      </w:r>
      <w:r w:rsidRPr="002E0323">
        <w:rPr>
          <w:rStyle w:val="FontStyle25"/>
          <w:sz w:val="26"/>
          <w:szCs w:val="26"/>
        </w:rPr>
        <w:t>представлява нарушение на сигурността, което води до случайно или неправомерно унищожаване, загуба, промяна, неразрешено разкриване или достъп до лични данни, които се предават, съхраняват или обработват по друг начин;</w:t>
      </w:r>
    </w:p>
    <w:p w14:paraId="53B0A8D7" w14:textId="77777777" w:rsidR="00335D05" w:rsidRPr="002E0323" w:rsidRDefault="00335D05" w:rsidP="002E0323">
      <w:pPr>
        <w:pStyle w:val="Style1"/>
        <w:widowControl/>
        <w:numPr>
          <w:ilvl w:val="0"/>
          <w:numId w:val="9"/>
        </w:numPr>
        <w:spacing w:line="240" w:lineRule="auto"/>
        <w:ind w:left="0" w:firstLine="0"/>
        <w:rPr>
          <w:rStyle w:val="FontStyle25"/>
          <w:sz w:val="26"/>
          <w:szCs w:val="26"/>
        </w:rPr>
      </w:pPr>
      <w:r w:rsidRPr="002E0323">
        <w:rPr>
          <w:rStyle w:val="FontStyle24"/>
          <w:b/>
          <w:sz w:val="26"/>
          <w:szCs w:val="26"/>
        </w:rPr>
        <w:t>Неправомерно унищожаване на лични данни</w:t>
      </w:r>
      <w:r w:rsidRPr="002E0323">
        <w:rPr>
          <w:rStyle w:val="FontStyle24"/>
          <w:sz w:val="26"/>
          <w:szCs w:val="26"/>
        </w:rPr>
        <w:t xml:space="preserve"> </w:t>
      </w:r>
      <w:r w:rsidRPr="002E0323">
        <w:rPr>
          <w:rStyle w:val="FontStyle25"/>
          <w:sz w:val="26"/>
          <w:szCs w:val="26"/>
        </w:rPr>
        <w:t>е действие, в резултат на което личните данни вече не съществуват или са във форма, която не позволява използването им;</w:t>
      </w:r>
    </w:p>
    <w:p w14:paraId="3B4A148D" w14:textId="77777777" w:rsidR="00335D05" w:rsidRPr="002E0323" w:rsidRDefault="00335D05" w:rsidP="002E0323">
      <w:pPr>
        <w:pStyle w:val="Style1"/>
        <w:widowControl/>
        <w:numPr>
          <w:ilvl w:val="0"/>
          <w:numId w:val="9"/>
        </w:numPr>
        <w:spacing w:line="240" w:lineRule="auto"/>
        <w:ind w:left="0" w:firstLine="0"/>
        <w:rPr>
          <w:rStyle w:val="FontStyle25"/>
          <w:sz w:val="26"/>
          <w:szCs w:val="26"/>
        </w:rPr>
      </w:pPr>
      <w:r w:rsidRPr="002E0323">
        <w:rPr>
          <w:rStyle w:val="FontStyle24"/>
          <w:b/>
          <w:sz w:val="26"/>
          <w:szCs w:val="26"/>
        </w:rPr>
        <w:t xml:space="preserve">Неправомерна промяна </w:t>
      </w:r>
      <w:r w:rsidRPr="002E0323">
        <w:rPr>
          <w:rStyle w:val="FontStyle25"/>
          <w:sz w:val="26"/>
          <w:szCs w:val="26"/>
        </w:rPr>
        <w:t>е действие, в резултат на което личните данни са изменени, увредени или непълни;</w:t>
      </w:r>
    </w:p>
    <w:p w14:paraId="240333E6" w14:textId="77777777" w:rsidR="00335D05" w:rsidRPr="002E0323" w:rsidRDefault="00335D05" w:rsidP="002E0323">
      <w:pPr>
        <w:pStyle w:val="Style1"/>
        <w:widowControl/>
        <w:numPr>
          <w:ilvl w:val="0"/>
          <w:numId w:val="9"/>
        </w:numPr>
        <w:spacing w:line="240" w:lineRule="auto"/>
        <w:ind w:left="0" w:firstLine="0"/>
        <w:rPr>
          <w:rStyle w:val="FontStyle25"/>
          <w:sz w:val="26"/>
          <w:szCs w:val="26"/>
        </w:rPr>
      </w:pPr>
      <w:r w:rsidRPr="002E0323">
        <w:rPr>
          <w:rStyle w:val="FontStyle24"/>
          <w:b/>
          <w:sz w:val="26"/>
          <w:szCs w:val="26"/>
        </w:rPr>
        <w:t>Загуба на лични данни</w:t>
      </w:r>
      <w:r w:rsidRPr="002E0323">
        <w:rPr>
          <w:rStyle w:val="FontStyle24"/>
          <w:sz w:val="26"/>
          <w:szCs w:val="26"/>
        </w:rPr>
        <w:t xml:space="preserve"> </w:t>
      </w:r>
      <w:r w:rsidRPr="002E0323">
        <w:rPr>
          <w:rStyle w:val="FontStyle25"/>
          <w:sz w:val="26"/>
          <w:szCs w:val="26"/>
        </w:rPr>
        <w:t>е действие, в резултат на което администраторът е загубил достъп или контрол върху данните;</w:t>
      </w:r>
    </w:p>
    <w:p w14:paraId="29EACDC1" w14:textId="77777777" w:rsidR="00335D05" w:rsidRPr="002E0323" w:rsidRDefault="00335D05" w:rsidP="002E0323">
      <w:pPr>
        <w:pStyle w:val="Style1"/>
        <w:widowControl/>
        <w:numPr>
          <w:ilvl w:val="0"/>
          <w:numId w:val="9"/>
        </w:numPr>
        <w:spacing w:line="240" w:lineRule="auto"/>
        <w:ind w:left="0" w:firstLine="0"/>
        <w:rPr>
          <w:rStyle w:val="FontStyle25"/>
          <w:sz w:val="26"/>
          <w:szCs w:val="26"/>
        </w:rPr>
      </w:pPr>
      <w:r w:rsidRPr="002E0323">
        <w:rPr>
          <w:rStyle w:val="FontStyle24"/>
          <w:b/>
          <w:sz w:val="26"/>
          <w:szCs w:val="26"/>
        </w:rPr>
        <w:lastRenderedPageBreak/>
        <w:t>Неправомерно разкриване или достъп</w:t>
      </w:r>
      <w:r w:rsidRPr="002E0323">
        <w:rPr>
          <w:rStyle w:val="FontStyle24"/>
          <w:sz w:val="26"/>
          <w:szCs w:val="26"/>
        </w:rPr>
        <w:t xml:space="preserve"> </w:t>
      </w:r>
      <w:r w:rsidRPr="002E0323">
        <w:rPr>
          <w:rStyle w:val="FontStyle25"/>
          <w:sz w:val="26"/>
          <w:szCs w:val="26"/>
        </w:rPr>
        <w:t>е действие, при което личните данни се предоставят или се предоставя достъп до тях на лица, които нямат право да ги обработват.</w:t>
      </w:r>
    </w:p>
    <w:p w14:paraId="2FE43EBB" w14:textId="77777777" w:rsidR="00324024" w:rsidRPr="002E0323" w:rsidRDefault="00324024" w:rsidP="002E0323">
      <w:pPr>
        <w:pStyle w:val="Style1"/>
        <w:widowControl/>
        <w:spacing w:line="240" w:lineRule="auto"/>
        <w:ind w:firstLine="0"/>
        <w:rPr>
          <w:rStyle w:val="FontStyle25"/>
          <w:sz w:val="26"/>
          <w:szCs w:val="26"/>
        </w:rPr>
      </w:pPr>
    </w:p>
    <w:p w14:paraId="624748B3" w14:textId="77777777" w:rsidR="00335D05" w:rsidRPr="002E0323" w:rsidRDefault="00335D05" w:rsidP="002E0323">
      <w:pPr>
        <w:pStyle w:val="Style8"/>
        <w:widowControl/>
        <w:spacing w:line="240" w:lineRule="auto"/>
        <w:jc w:val="center"/>
        <w:rPr>
          <w:rStyle w:val="FontStyle26"/>
          <w:sz w:val="26"/>
          <w:szCs w:val="26"/>
        </w:rPr>
      </w:pPr>
      <w:r w:rsidRPr="002E0323">
        <w:rPr>
          <w:rStyle w:val="FontStyle26"/>
          <w:sz w:val="26"/>
          <w:szCs w:val="26"/>
        </w:rPr>
        <w:t>II. СЪОБЩАВАНЕ ЗА НАРУШЕНИЕ НА</w:t>
      </w:r>
      <w:r w:rsidR="00D51DCD" w:rsidRPr="002E0323">
        <w:rPr>
          <w:rStyle w:val="FontStyle26"/>
          <w:sz w:val="26"/>
          <w:szCs w:val="26"/>
        </w:rPr>
        <w:t xml:space="preserve"> </w:t>
      </w:r>
      <w:r w:rsidR="00310C52" w:rsidRPr="002E0323">
        <w:rPr>
          <w:rStyle w:val="FontStyle26"/>
          <w:sz w:val="26"/>
          <w:szCs w:val="26"/>
        </w:rPr>
        <w:t>СИГУРНОСТТА</w:t>
      </w:r>
    </w:p>
    <w:p w14:paraId="63BCE0C7" w14:textId="77777777" w:rsidR="00310C52" w:rsidRPr="002E0323" w:rsidRDefault="00310C52" w:rsidP="002E0323">
      <w:pPr>
        <w:pStyle w:val="Style8"/>
        <w:widowControl/>
        <w:spacing w:line="240" w:lineRule="auto"/>
        <w:jc w:val="center"/>
        <w:rPr>
          <w:rStyle w:val="FontStyle26"/>
          <w:sz w:val="26"/>
          <w:szCs w:val="26"/>
        </w:rPr>
      </w:pPr>
    </w:p>
    <w:p w14:paraId="600825C1" w14:textId="23D876FF" w:rsidR="001F1FCB" w:rsidRPr="002E0323" w:rsidRDefault="00335D05" w:rsidP="002E0323">
      <w:pPr>
        <w:pStyle w:val="Style14"/>
        <w:widowControl/>
        <w:spacing w:line="240" w:lineRule="auto"/>
        <w:ind w:firstLine="709"/>
        <w:rPr>
          <w:rStyle w:val="FontStyle71"/>
          <w:b w:val="0"/>
          <w:i w:val="0"/>
          <w:sz w:val="26"/>
          <w:szCs w:val="26"/>
        </w:rPr>
      </w:pPr>
      <w:r w:rsidRPr="002E0323">
        <w:rPr>
          <w:rStyle w:val="FontStyle26"/>
          <w:b w:val="0"/>
          <w:sz w:val="26"/>
          <w:szCs w:val="26"/>
        </w:rPr>
        <w:t>Чл.</w:t>
      </w:r>
      <w:r w:rsidR="006F24AF" w:rsidRPr="002E0323">
        <w:rPr>
          <w:rStyle w:val="FontStyle26"/>
          <w:b w:val="0"/>
          <w:sz w:val="26"/>
          <w:szCs w:val="26"/>
        </w:rPr>
        <w:t>7.</w:t>
      </w:r>
      <w:r w:rsidR="00B22D37" w:rsidRPr="002E0323">
        <w:rPr>
          <w:rStyle w:val="FontStyle26"/>
          <w:b w:val="0"/>
          <w:sz w:val="26"/>
          <w:szCs w:val="26"/>
        </w:rPr>
        <w:t>(1)</w:t>
      </w:r>
      <w:r w:rsidRPr="002E0323">
        <w:rPr>
          <w:rStyle w:val="FontStyle26"/>
          <w:b w:val="0"/>
          <w:sz w:val="26"/>
          <w:szCs w:val="26"/>
        </w:rPr>
        <w:t xml:space="preserve"> </w:t>
      </w:r>
      <w:r w:rsidR="001F1FCB" w:rsidRPr="002E0323">
        <w:rPr>
          <w:rStyle w:val="FontStyle83"/>
          <w:sz w:val="26"/>
          <w:szCs w:val="26"/>
        </w:rPr>
        <w:t>При установяване на пробив в сигурността на личните данни, л</w:t>
      </w:r>
      <w:r w:rsidR="001879ED" w:rsidRPr="002E0323">
        <w:rPr>
          <w:rStyle w:val="FontStyle83"/>
          <w:sz w:val="26"/>
          <w:szCs w:val="26"/>
        </w:rPr>
        <w:t>ицата по чл.</w:t>
      </w:r>
      <w:r w:rsidR="006F2126" w:rsidRPr="002E0323">
        <w:rPr>
          <w:rStyle w:val="FontStyle83"/>
          <w:sz w:val="26"/>
          <w:szCs w:val="26"/>
        </w:rPr>
        <w:t>4</w:t>
      </w:r>
      <w:r w:rsidR="001F1FCB" w:rsidRPr="002E0323">
        <w:rPr>
          <w:rStyle w:val="FontStyle83"/>
          <w:sz w:val="26"/>
          <w:szCs w:val="26"/>
        </w:rPr>
        <w:t xml:space="preserve"> следва веднага да го докладват на </w:t>
      </w:r>
      <w:r w:rsidR="00BD28F5">
        <w:rPr>
          <w:rStyle w:val="FontStyle83"/>
          <w:sz w:val="26"/>
          <w:szCs w:val="26"/>
        </w:rPr>
        <w:t>административния ръководител</w:t>
      </w:r>
      <w:r w:rsidR="001F1FCB" w:rsidRPr="002E0323">
        <w:rPr>
          <w:rStyle w:val="FontStyle83"/>
          <w:sz w:val="26"/>
          <w:szCs w:val="26"/>
        </w:rPr>
        <w:t xml:space="preserve"> и на длъжностното лице по защита на личните данни</w:t>
      </w:r>
      <w:r w:rsidR="00AB6008" w:rsidRPr="002E0323">
        <w:rPr>
          <w:rStyle w:val="FontStyle83"/>
          <w:sz w:val="26"/>
          <w:szCs w:val="26"/>
        </w:rPr>
        <w:t>.</w:t>
      </w:r>
    </w:p>
    <w:p w14:paraId="339D59CC" w14:textId="77777777" w:rsidR="00781AFB" w:rsidRPr="002E0323" w:rsidRDefault="00B22D37" w:rsidP="002E0323">
      <w:pPr>
        <w:ind w:firstLine="709"/>
        <w:jc w:val="both"/>
        <w:rPr>
          <w:sz w:val="26"/>
          <w:szCs w:val="26"/>
        </w:rPr>
      </w:pPr>
      <w:r w:rsidRPr="002E0323">
        <w:rPr>
          <w:rStyle w:val="FontStyle26"/>
          <w:b w:val="0"/>
          <w:sz w:val="26"/>
          <w:szCs w:val="26"/>
        </w:rPr>
        <w:t>(</w:t>
      </w:r>
      <w:r w:rsidR="00207770" w:rsidRPr="002E0323">
        <w:rPr>
          <w:rStyle w:val="FontStyle26"/>
          <w:b w:val="0"/>
          <w:sz w:val="26"/>
          <w:szCs w:val="26"/>
        </w:rPr>
        <w:t>2</w:t>
      </w:r>
      <w:r w:rsidRPr="002E0323">
        <w:rPr>
          <w:rStyle w:val="FontStyle26"/>
          <w:b w:val="0"/>
          <w:sz w:val="26"/>
          <w:szCs w:val="26"/>
        </w:rPr>
        <w:t>)</w:t>
      </w:r>
      <w:r w:rsidR="00335D05" w:rsidRPr="002E0323">
        <w:rPr>
          <w:rStyle w:val="FontStyle26"/>
          <w:b w:val="0"/>
          <w:sz w:val="26"/>
          <w:szCs w:val="26"/>
        </w:rPr>
        <w:t xml:space="preserve"> </w:t>
      </w:r>
      <w:r w:rsidR="00781AFB" w:rsidRPr="002E0323">
        <w:rPr>
          <w:sz w:val="26"/>
          <w:szCs w:val="26"/>
        </w:rPr>
        <w:t>Уведомяването за инцидент се извършва писмено, по електронен път или по друг начин, който позволява да се установи извършването му.</w:t>
      </w:r>
    </w:p>
    <w:p w14:paraId="368AA42D" w14:textId="76746722" w:rsidR="00781AFB" w:rsidRPr="002E0323" w:rsidRDefault="00B22D37" w:rsidP="002E0323">
      <w:pPr>
        <w:pStyle w:val="Style14"/>
        <w:widowControl/>
        <w:spacing w:line="240" w:lineRule="auto"/>
        <w:ind w:firstLine="709"/>
        <w:rPr>
          <w:rStyle w:val="FontStyle83"/>
          <w:sz w:val="26"/>
          <w:szCs w:val="26"/>
        </w:rPr>
      </w:pPr>
      <w:r w:rsidRPr="002E0323">
        <w:rPr>
          <w:rStyle w:val="FontStyle83"/>
          <w:sz w:val="26"/>
          <w:szCs w:val="26"/>
        </w:rPr>
        <w:t>(</w:t>
      </w:r>
      <w:r w:rsidR="008C2A1F" w:rsidRPr="002E0323">
        <w:rPr>
          <w:rStyle w:val="FontStyle83"/>
          <w:sz w:val="26"/>
          <w:szCs w:val="26"/>
        </w:rPr>
        <w:t>3</w:t>
      </w:r>
      <w:r w:rsidRPr="002E0323">
        <w:rPr>
          <w:rStyle w:val="FontStyle83"/>
          <w:sz w:val="26"/>
          <w:szCs w:val="26"/>
        </w:rPr>
        <w:t>)</w:t>
      </w:r>
      <w:r w:rsidR="008C2A1F" w:rsidRPr="002E0323">
        <w:rPr>
          <w:rStyle w:val="FontStyle83"/>
          <w:sz w:val="26"/>
          <w:szCs w:val="26"/>
        </w:rPr>
        <w:t xml:space="preserve"> </w:t>
      </w:r>
      <w:r w:rsidR="001E1336" w:rsidRPr="002E0323">
        <w:rPr>
          <w:rStyle w:val="FontStyle83"/>
          <w:sz w:val="26"/>
          <w:szCs w:val="26"/>
        </w:rPr>
        <w:t xml:space="preserve">Определеното длъжностното лице от </w:t>
      </w:r>
      <w:r w:rsidR="00BD28F5">
        <w:rPr>
          <w:rStyle w:val="FontStyle83"/>
          <w:sz w:val="26"/>
          <w:szCs w:val="26"/>
        </w:rPr>
        <w:t>Административен</w:t>
      </w:r>
      <w:r w:rsidR="00B700B8" w:rsidRPr="002E0323">
        <w:rPr>
          <w:rStyle w:val="FontStyle83"/>
          <w:sz w:val="26"/>
          <w:szCs w:val="26"/>
        </w:rPr>
        <w:t xml:space="preserve"> съд </w:t>
      </w:r>
      <w:r w:rsidR="001879ED" w:rsidRPr="002E0323">
        <w:rPr>
          <w:rStyle w:val="FontStyle83"/>
          <w:sz w:val="26"/>
          <w:szCs w:val="26"/>
        </w:rPr>
        <w:t>–</w:t>
      </w:r>
      <w:r w:rsidR="00B700B8" w:rsidRPr="002E0323">
        <w:rPr>
          <w:rStyle w:val="FontStyle83"/>
          <w:sz w:val="26"/>
          <w:szCs w:val="26"/>
        </w:rPr>
        <w:t xml:space="preserve"> </w:t>
      </w:r>
      <w:r w:rsidR="00BD28F5">
        <w:rPr>
          <w:rStyle w:val="FontStyle83"/>
          <w:sz w:val="26"/>
          <w:szCs w:val="26"/>
        </w:rPr>
        <w:t>Габрово</w:t>
      </w:r>
      <w:r w:rsidR="001E1336" w:rsidRPr="002E0323">
        <w:rPr>
          <w:rStyle w:val="FontStyle83"/>
          <w:sz w:val="26"/>
          <w:szCs w:val="26"/>
        </w:rPr>
        <w:t xml:space="preserve"> </w:t>
      </w:r>
      <w:r w:rsidR="00781AFB" w:rsidRPr="002E0323">
        <w:rPr>
          <w:rStyle w:val="FontStyle83"/>
          <w:sz w:val="26"/>
          <w:szCs w:val="26"/>
        </w:rPr>
        <w:t xml:space="preserve">по защита на личните данни обобщава цялата информация, свързана с пробива в сигурността, в съответствие с изискванията на </w:t>
      </w:r>
      <w:r w:rsidR="00CA3A2D" w:rsidRPr="002E0323">
        <w:rPr>
          <w:rStyle w:val="FontStyle83"/>
          <w:sz w:val="26"/>
          <w:szCs w:val="26"/>
        </w:rPr>
        <w:t>Методологията за оценка на тежестта на пробива в сигурността (</w:t>
      </w:r>
      <w:r w:rsidR="00CA3A2D" w:rsidRPr="002E0323">
        <w:rPr>
          <w:rStyle w:val="FontStyle83"/>
          <w:i/>
          <w:sz w:val="26"/>
          <w:szCs w:val="26"/>
        </w:rPr>
        <w:t xml:space="preserve">Приложение № </w:t>
      </w:r>
      <w:r w:rsidR="00D3050D">
        <w:rPr>
          <w:rStyle w:val="FontStyle83"/>
          <w:i/>
          <w:sz w:val="26"/>
          <w:szCs w:val="26"/>
        </w:rPr>
        <w:t>5</w:t>
      </w:r>
      <w:r w:rsidR="00433263" w:rsidRPr="002E0323">
        <w:rPr>
          <w:rStyle w:val="FontStyle83"/>
          <w:sz w:val="26"/>
          <w:szCs w:val="26"/>
        </w:rPr>
        <w:t xml:space="preserve"> от </w:t>
      </w:r>
      <w:r w:rsidR="00433263" w:rsidRPr="002E0323">
        <w:rPr>
          <w:rStyle w:val="FontStyle83"/>
          <w:i/>
          <w:sz w:val="26"/>
          <w:szCs w:val="26"/>
        </w:rPr>
        <w:t xml:space="preserve">Вътрешните правила </w:t>
      </w:r>
      <w:r w:rsidR="00D3050D">
        <w:rPr>
          <w:rStyle w:val="FontStyle83"/>
          <w:i/>
          <w:sz w:val="26"/>
          <w:szCs w:val="26"/>
        </w:rPr>
        <w:t>за мерките и средствата за защита на личните данни, обработвани в</w:t>
      </w:r>
      <w:r w:rsidR="00433263" w:rsidRPr="002E0323">
        <w:rPr>
          <w:rStyle w:val="FontStyle83"/>
          <w:i/>
          <w:sz w:val="26"/>
          <w:szCs w:val="26"/>
        </w:rPr>
        <w:t xml:space="preserve"> </w:t>
      </w:r>
      <w:r w:rsidR="00BD28F5">
        <w:rPr>
          <w:rStyle w:val="FontStyle83"/>
          <w:i/>
          <w:sz w:val="26"/>
          <w:szCs w:val="26"/>
        </w:rPr>
        <w:t>Административен</w:t>
      </w:r>
      <w:r w:rsidR="00433263" w:rsidRPr="002E0323">
        <w:rPr>
          <w:rStyle w:val="FontStyle83"/>
          <w:i/>
          <w:sz w:val="26"/>
          <w:szCs w:val="26"/>
        </w:rPr>
        <w:t xml:space="preserve"> съд </w:t>
      </w:r>
      <w:r w:rsidR="001879ED" w:rsidRPr="002E0323">
        <w:rPr>
          <w:rStyle w:val="FontStyle83"/>
          <w:i/>
          <w:sz w:val="26"/>
          <w:szCs w:val="26"/>
        </w:rPr>
        <w:t>–</w:t>
      </w:r>
      <w:r w:rsidR="00433263" w:rsidRPr="002E0323">
        <w:rPr>
          <w:rStyle w:val="FontStyle83"/>
          <w:i/>
          <w:sz w:val="26"/>
          <w:szCs w:val="26"/>
        </w:rPr>
        <w:t xml:space="preserve"> </w:t>
      </w:r>
      <w:r w:rsidR="00BD28F5">
        <w:rPr>
          <w:rStyle w:val="FontStyle83"/>
          <w:i/>
          <w:sz w:val="26"/>
          <w:szCs w:val="26"/>
        </w:rPr>
        <w:t>Габрово</w:t>
      </w:r>
      <w:r w:rsidR="00CA3A2D" w:rsidRPr="002E0323">
        <w:rPr>
          <w:rStyle w:val="FontStyle83"/>
          <w:sz w:val="26"/>
          <w:szCs w:val="26"/>
        </w:rPr>
        <w:t>)</w:t>
      </w:r>
      <w:r w:rsidR="006832AE" w:rsidRPr="002E0323">
        <w:rPr>
          <w:rStyle w:val="FontStyle83"/>
          <w:sz w:val="26"/>
          <w:szCs w:val="26"/>
        </w:rPr>
        <w:t xml:space="preserve"> и с</w:t>
      </w:r>
      <w:r w:rsidR="00CA3A2D" w:rsidRPr="002E0323">
        <w:rPr>
          <w:rStyle w:val="FontStyle83"/>
          <w:sz w:val="26"/>
          <w:szCs w:val="26"/>
        </w:rPr>
        <w:t xml:space="preserve"> </w:t>
      </w:r>
      <w:r w:rsidR="00781AFB" w:rsidRPr="002E0323">
        <w:rPr>
          <w:rStyle w:val="FontStyle83"/>
          <w:sz w:val="26"/>
          <w:szCs w:val="26"/>
        </w:rPr>
        <w:t>поддържания за целта Регистър на нарушенията на сигурността на личните данни</w:t>
      </w:r>
      <w:r w:rsidR="007957B1" w:rsidRPr="002E0323">
        <w:rPr>
          <w:rStyle w:val="FontStyle83"/>
          <w:sz w:val="26"/>
          <w:szCs w:val="26"/>
        </w:rPr>
        <w:t xml:space="preserve"> (</w:t>
      </w:r>
      <w:r w:rsidR="007957B1" w:rsidRPr="002E0323">
        <w:rPr>
          <w:rStyle w:val="FontStyle83"/>
          <w:i/>
          <w:sz w:val="26"/>
          <w:szCs w:val="26"/>
        </w:rPr>
        <w:t xml:space="preserve">Приложение № </w:t>
      </w:r>
      <w:r w:rsidR="00D3050D">
        <w:rPr>
          <w:rStyle w:val="FontStyle83"/>
          <w:i/>
          <w:sz w:val="26"/>
          <w:szCs w:val="26"/>
        </w:rPr>
        <w:t>2</w:t>
      </w:r>
      <w:r w:rsidR="00433263" w:rsidRPr="002E0323">
        <w:rPr>
          <w:rStyle w:val="FontStyle83"/>
          <w:i/>
          <w:sz w:val="26"/>
          <w:szCs w:val="26"/>
        </w:rPr>
        <w:t xml:space="preserve"> </w:t>
      </w:r>
      <w:r w:rsidR="00433263" w:rsidRPr="002E0323">
        <w:rPr>
          <w:rStyle w:val="FontStyle83"/>
          <w:sz w:val="26"/>
          <w:szCs w:val="26"/>
        </w:rPr>
        <w:t xml:space="preserve">от </w:t>
      </w:r>
      <w:r w:rsidR="00D3050D" w:rsidRPr="002E0323">
        <w:rPr>
          <w:rStyle w:val="FontStyle83"/>
          <w:i/>
          <w:sz w:val="26"/>
          <w:szCs w:val="26"/>
        </w:rPr>
        <w:t xml:space="preserve">Вътрешните правила </w:t>
      </w:r>
      <w:r w:rsidR="00D3050D">
        <w:rPr>
          <w:rStyle w:val="FontStyle83"/>
          <w:i/>
          <w:sz w:val="26"/>
          <w:szCs w:val="26"/>
        </w:rPr>
        <w:t>за мерките и средствата за защита на личните данни, обработвани в</w:t>
      </w:r>
      <w:r w:rsidR="00D3050D" w:rsidRPr="002E0323">
        <w:rPr>
          <w:rStyle w:val="FontStyle83"/>
          <w:i/>
          <w:sz w:val="26"/>
          <w:szCs w:val="26"/>
        </w:rPr>
        <w:t xml:space="preserve"> </w:t>
      </w:r>
      <w:r w:rsidR="00D3050D">
        <w:rPr>
          <w:rStyle w:val="FontStyle83"/>
          <w:i/>
          <w:sz w:val="26"/>
          <w:szCs w:val="26"/>
        </w:rPr>
        <w:t>Административен</w:t>
      </w:r>
      <w:r w:rsidR="00D3050D" w:rsidRPr="002E0323">
        <w:rPr>
          <w:rStyle w:val="FontStyle83"/>
          <w:i/>
          <w:sz w:val="26"/>
          <w:szCs w:val="26"/>
        </w:rPr>
        <w:t xml:space="preserve"> съд – </w:t>
      </w:r>
      <w:r w:rsidR="00D3050D">
        <w:rPr>
          <w:rStyle w:val="FontStyle83"/>
          <w:i/>
          <w:sz w:val="26"/>
          <w:szCs w:val="26"/>
        </w:rPr>
        <w:t>Габрово</w:t>
      </w:r>
      <w:r w:rsidR="007957B1" w:rsidRPr="002E0323">
        <w:rPr>
          <w:rStyle w:val="FontStyle83"/>
          <w:sz w:val="26"/>
          <w:szCs w:val="26"/>
        </w:rPr>
        <w:t>)</w:t>
      </w:r>
      <w:r w:rsidR="00781AFB" w:rsidRPr="002E0323">
        <w:rPr>
          <w:rStyle w:val="FontStyle83"/>
          <w:sz w:val="26"/>
          <w:szCs w:val="26"/>
        </w:rPr>
        <w:t xml:space="preserve"> и уведомява </w:t>
      </w:r>
      <w:r w:rsidR="00BD28F5">
        <w:rPr>
          <w:rStyle w:val="FontStyle83"/>
          <w:sz w:val="26"/>
          <w:szCs w:val="26"/>
        </w:rPr>
        <w:t>председателя</w:t>
      </w:r>
      <w:r w:rsidR="00781AFB" w:rsidRPr="002E0323">
        <w:rPr>
          <w:rStyle w:val="FontStyle83"/>
          <w:sz w:val="26"/>
          <w:szCs w:val="26"/>
        </w:rPr>
        <w:t xml:space="preserve"> на </w:t>
      </w:r>
      <w:r w:rsidR="00BD28F5">
        <w:rPr>
          <w:rStyle w:val="FontStyle83"/>
          <w:sz w:val="26"/>
          <w:szCs w:val="26"/>
        </w:rPr>
        <w:t>Административен</w:t>
      </w:r>
      <w:r w:rsidR="00781AFB" w:rsidRPr="002E0323">
        <w:rPr>
          <w:rStyle w:val="FontStyle83"/>
          <w:sz w:val="26"/>
          <w:szCs w:val="26"/>
        </w:rPr>
        <w:t xml:space="preserve"> съд – </w:t>
      </w:r>
      <w:r w:rsidR="00BD28F5">
        <w:rPr>
          <w:rStyle w:val="FontStyle83"/>
          <w:sz w:val="26"/>
          <w:szCs w:val="26"/>
        </w:rPr>
        <w:t>Габрово</w:t>
      </w:r>
      <w:r w:rsidR="00781AFB" w:rsidRPr="002E0323">
        <w:rPr>
          <w:rStyle w:val="FontStyle83"/>
          <w:sz w:val="26"/>
          <w:szCs w:val="26"/>
        </w:rPr>
        <w:t xml:space="preserve"> и системния администратор</w:t>
      </w:r>
      <w:r w:rsidR="00D3050D">
        <w:rPr>
          <w:rStyle w:val="FontStyle83"/>
          <w:sz w:val="26"/>
          <w:szCs w:val="26"/>
        </w:rPr>
        <w:t>, в случай на необходимост</w:t>
      </w:r>
      <w:r w:rsidR="00781AFB" w:rsidRPr="002E0323">
        <w:rPr>
          <w:rStyle w:val="FontStyle83"/>
          <w:sz w:val="26"/>
          <w:szCs w:val="26"/>
        </w:rPr>
        <w:t>.</w:t>
      </w:r>
    </w:p>
    <w:p w14:paraId="7FC92D9B" w14:textId="77777777" w:rsidR="008C2A1F" w:rsidRPr="002E0323" w:rsidRDefault="00B22D37" w:rsidP="002E0323">
      <w:pPr>
        <w:pStyle w:val="Style14"/>
        <w:widowControl/>
        <w:spacing w:line="240" w:lineRule="auto"/>
        <w:ind w:firstLine="709"/>
        <w:rPr>
          <w:sz w:val="26"/>
          <w:szCs w:val="26"/>
        </w:rPr>
      </w:pPr>
      <w:r w:rsidRPr="002E0323">
        <w:rPr>
          <w:sz w:val="26"/>
          <w:szCs w:val="26"/>
        </w:rPr>
        <w:t>(</w:t>
      </w:r>
      <w:r w:rsidR="006F24AF" w:rsidRPr="002E0323">
        <w:rPr>
          <w:sz w:val="26"/>
          <w:szCs w:val="26"/>
        </w:rPr>
        <w:t>4</w:t>
      </w:r>
      <w:r w:rsidRPr="002E0323">
        <w:rPr>
          <w:sz w:val="26"/>
          <w:szCs w:val="26"/>
        </w:rPr>
        <w:t>)</w:t>
      </w:r>
      <w:r w:rsidR="00AD5981" w:rsidRPr="002E0323">
        <w:rPr>
          <w:sz w:val="26"/>
          <w:szCs w:val="26"/>
        </w:rPr>
        <w:t xml:space="preserve"> След уведомяването по ал.</w:t>
      </w:r>
      <w:r w:rsidR="006F24AF" w:rsidRPr="002E0323">
        <w:rPr>
          <w:sz w:val="26"/>
          <w:szCs w:val="26"/>
        </w:rPr>
        <w:t>3 администраторът на лични данни заедно с длъжностното лице по защита на данните предприемат необходимите мерки за предотвратяване или намаляване на последиците от неправомерния достъп/нарушението на сигурността както и възможните мерки за възстановяване на данните.</w:t>
      </w:r>
    </w:p>
    <w:p w14:paraId="63E79CA6" w14:textId="77777777" w:rsidR="00310C52" w:rsidRPr="002E0323" w:rsidRDefault="00310C52" w:rsidP="002E0323">
      <w:pPr>
        <w:pStyle w:val="Style14"/>
        <w:widowControl/>
        <w:spacing w:line="240" w:lineRule="auto"/>
        <w:ind w:firstLine="0"/>
        <w:rPr>
          <w:rStyle w:val="FontStyle83"/>
          <w:sz w:val="26"/>
          <w:szCs w:val="26"/>
        </w:rPr>
      </w:pPr>
    </w:p>
    <w:p w14:paraId="47718A8F" w14:textId="33696D74" w:rsidR="00890D85" w:rsidRPr="002E0323" w:rsidRDefault="00DF1AA7" w:rsidP="002E0323">
      <w:pPr>
        <w:pStyle w:val="Style12"/>
        <w:widowControl/>
        <w:spacing w:line="240" w:lineRule="auto"/>
        <w:ind w:firstLine="0"/>
        <w:jc w:val="center"/>
        <w:rPr>
          <w:rStyle w:val="FontStyle84"/>
          <w:sz w:val="26"/>
          <w:szCs w:val="26"/>
        </w:rPr>
      </w:pPr>
      <w:r w:rsidRPr="002E0323">
        <w:rPr>
          <w:rStyle w:val="FontStyle84"/>
          <w:sz w:val="26"/>
          <w:szCs w:val="26"/>
        </w:rPr>
        <w:t>I</w:t>
      </w:r>
      <w:r w:rsidR="00666574" w:rsidRPr="002E0323">
        <w:rPr>
          <w:rStyle w:val="FontStyle26"/>
          <w:sz w:val="26"/>
          <w:szCs w:val="26"/>
        </w:rPr>
        <w:t>II</w:t>
      </w:r>
      <w:r w:rsidRPr="002E0323">
        <w:rPr>
          <w:rStyle w:val="FontStyle84"/>
          <w:sz w:val="26"/>
          <w:szCs w:val="26"/>
        </w:rPr>
        <w:t>. УВЕДОМЯВАНЕ</w:t>
      </w:r>
      <w:r w:rsidR="00890D85" w:rsidRPr="002E0323">
        <w:rPr>
          <w:rStyle w:val="FontStyle84"/>
          <w:sz w:val="26"/>
          <w:szCs w:val="26"/>
        </w:rPr>
        <w:t xml:space="preserve"> НА НАДЗОРЕН ОРГАН</w:t>
      </w:r>
      <w:r w:rsidR="00CE388E" w:rsidRPr="002E0323">
        <w:rPr>
          <w:rStyle w:val="FontStyle84"/>
          <w:sz w:val="26"/>
          <w:szCs w:val="26"/>
        </w:rPr>
        <w:t xml:space="preserve"> И ЗАСЕГНАТИ ЛИЦА</w:t>
      </w:r>
      <w:r w:rsidR="00D3050D">
        <w:rPr>
          <w:rStyle w:val="FontStyle84"/>
          <w:sz w:val="26"/>
          <w:szCs w:val="26"/>
        </w:rPr>
        <w:t xml:space="preserve"> </w:t>
      </w:r>
    </w:p>
    <w:p w14:paraId="69DD6C42" w14:textId="77777777" w:rsidR="00310C52" w:rsidRPr="002E0323" w:rsidRDefault="00310C52" w:rsidP="002E0323">
      <w:pPr>
        <w:pStyle w:val="Style12"/>
        <w:widowControl/>
        <w:spacing w:line="240" w:lineRule="auto"/>
        <w:ind w:firstLine="0"/>
        <w:jc w:val="center"/>
        <w:rPr>
          <w:rStyle w:val="FontStyle84"/>
          <w:sz w:val="26"/>
          <w:szCs w:val="26"/>
        </w:rPr>
      </w:pPr>
    </w:p>
    <w:p w14:paraId="6E8F17C9" w14:textId="301A3939" w:rsidR="00666574" w:rsidRPr="002E0323" w:rsidRDefault="006F24AF" w:rsidP="002E0323">
      <w:pPr>
        <w:ind w:firstLine="709"/>
        <w:jc w:val="both"/>
        <w:rPr>
          <w:sz w:val="26"/>
          <w:szCs w:val="26"/>
        </w:rPr>
      </w:pPr>
      <w:r w:rsidRPr="002E0323">
        <w:rPr>
          <w:rStyle w:val="FontStyle26"/>
          <w:b w:val="0"/>
          <w:sz w:val="26"/>
          <w:szCs w:val="26"/>
        </w:rPr>
        <w:t>Чл.8.</w:t>
      </w:r>
      <w:r w:rsidR="00573C56" w:rsidRPr="002E0323">
        <w:rPr>
          <w:rStyle w:val="FontStyle26"/>
          <w:b w:val="0"/>
          <w:sz w:val="26"/>
          <w:szCs w:val="26"/>
          <w:lang w:val="en-US"/>
        </w:rPr>
        <w:t>(</w:t>
      </w:r>
      <w:r w:rsidR="00573C56" w:rsidRPr="002E0323">
        <w:rPr>
          <w:rStyle w:val="FontStyle26"/>
          <w:b w:val="0"/>
          <w:sz w:val="26"/>
          <w:szCs w:val="26"/>
        </w:rPr>
        <w:t>1</w:t>
      </w:r>
      <w:r w:rsidR="00573C56" w:rsidRPr="002E0323">
        <w:rPr>
          <w:rStyle w:val="FontStyle26"/>
          <w:b w:val="0"/>
          <w:sz w:val="26"/>
          <w:szCs w:val="26"/>
          <w:lang w:val="en-US"/>
        </w:rPr>
        <w:t>)</w:t>
      </w:r>
      <w:r w:rsidRPr="002E0323">
        <w:rPr>
          <w:rStyle w:val="FontStyle26"/>
          <w:b w:val="0"/>
          <w:sz w:val="26"/>
          <w:szCs w:val="26"/>
        </w:rPr>
        <w:t xml:space="preserve"> </w:t>
      </w:r>
      <w:r w:rsidR="00666574" w:rsidRPr="002E0323">
        <w:rPr>
          <w:sz w:val="26"/>
          <w:szCs w:val="26"/>
        </w:rPr>
        <w:t>В случай че нарушението на сигурността създава вероятност от риск за правата и свободите на физическите лица, чиито данни са засегнати, длъжностното лице по защита на личните данни</w:t>
      </w:r>
      <w:r w:rsidR="000D270F">
        <w:rPr>
          <w:sz w:val="26"/>
          <w:szCs w:val="26"/>
        </w:rPr>
        <w:t xml:space="preserve"> в съда</w:t>
      </w:r>
      <w:r w:rsidR="00666574" w:rsidRPr="002E0323">
        <w:rPr>
          <w:sz w:val="26"/>
          <w:szCs w:val="26"/>
        </w:rPr>
        <w:t>, уведомява Комисията за защита на личните данни или Инспектората на Висшия съдебен съвет</w:t>
      </w:r>
      <w:r w:rsidR="00433263" w:rsidRPr="002E0323">
        <w:rPr>
          <w:sz w:val="26"/>
          <w:szCs w:val="26"/>
        </w:rPr>
        <w:t xml:space="preserve"> (</w:t>
      </w:r>
      <w:r w:rsidR="00433263" w:rsidRPr="002E0323">
        <w:rPr>
          <w:i/>
          <w:sz w:val="26"/>
          <w:szCs w:val="26"/>
        </w:rPr>
        <w:t xml:space="preserve">Приложение </w:t>
      </w:r>
      <w:r w:rsidR="00D3050D">
        <w:rPr>
          <w:i/>
          <w:sz w:val="26"/>
          <w:szCs w:val="26"/>
        </w:rPr>
        <w:t>7</w:t>
      </w:r>
      <w:r w:rsidR="00433263" w:rsidRPr="002E0323">
        <w:rPr>
          <w:i/>
          <w:sz w:val="26"/>
          <w:szCs w:val="26"/>
        </w:rPr>
        <w:t xml:space="preserve"> и Приложение </w:t>
      </w:r>
      <w:r w:rsidR="00D3050D">
        <w:rPr>
          <w:i/>
          <w:sz w:val="26"/>
          <w:szCs w:val="26"/>
        </w:rPr>
        <w:t>8</w:t>
      </w:r>
      <w:r w:rsidR="00433263" w:rsidRPr="002E0323">
        <w:rPr>
          <w:i/>
          <w:sz w:val="26"/>
          <w:szCs w:val="26"/>
        </w:rPr>
        <w:t xml:space="preserve"> </w:t>
      </w:r>
      <w:r w:rsidR="00D3050D">
        <w:rPr>
          <w:i/>
          <w:sz w:val="26"/>
          <w:szCs w:val="26"/>
        </w:rPr>
        <w:t>към</w:t>
      </w:r>
      <w:r w:rsidR="00433263" w:rsidRPr="002E0323">
        <w:rPr>
          <w:i/>
          <w:sz w:val="26"/>
          <w:szCs w:val="26"/>
        </w:rPr>
        <w:t xml:space="preserve"> Вътрешните правила</w:t>
      </w:r>
      <w:r w:rsidR="00433263" w:rsidRPr="002E0323">
        <w:rPr>
          <w:sz w:val="26"/>
          <w:szCs w:val="26"/>
        </w:rPr>
        <w:t>)</w:t>
      </w:r>
      <w:r w:rsidR="00725415" w:rsidRPr="002E0323">
        <w:rPr>
          <w:sz w:val="26"/>
          <w:szCs w:val="26"/>
        </w:rPr>
        <w:t>.</w:t>
      </w:r>
    </w:p>
    <w:p w14:paraId="029064DF" w14:textId="606F80B7" w:rsidR="00666574" w:rsidRPr="002E0323" w:rsidRDefault="00666574" w:rsidP="000D270F">
      <w:pPr>
        <w:ind w:firstLine="709"/>
        <w:jc w:val="both"/>
        <w:rPr>
          <w:sz w:val="26"/>
          <w:szCs w:val="26"/>
        </w:rPr>
      </w:pPr>
      <w:r w:rsidRPr="002E0323">
        <w:rPr>
          <w:sz w:val="26"/>
          <w:szCs w:val="26"/>
        </w:rPr>
        <w:t>(2) Уведомяването се извърш</w:t>
      </w:r>
      <w:r w:rsidR="000D270F">
        <w:rPr>
          <w:sz w:val="26"/>
          <w:szCs w:val="26"/>
        </w:rPr>
        <w:t>ва</w:t>
      </w:r>
      <w:r w:rsidRPr="002E0323">
        <w:rPr>
          <w:sz w:val="26"/>
          <w:szCs w:val="26"/>
        </w:rPr>
        <w:t xml:space="preserve"> не по-късно от 72 часа след първонач</w:t>
      </w:r>
      <w:r w:rsidR="00725415" w:rsidRPr="002E0323">
        <w:rPr>
          <w:sz w:val="26"/>
          <w:szCs w:val="26"/>
        </w:rPr>
        <w:t>алното узнаване на нарушението.</w:t>
      </w:r>
    </w:p>
    <w:p w14:paraId="787A7362" w14:textId="77777777" w:rsidR="00666574" w:rsidRPr="002E0323" w:rsidRDefault="00666574" w:rsidP="002E0323">
      <w:pPr>
        <w:ind w:firstLine="709"/>
        <w:jc w:val="both"/>
        <w:rPr>
          <w:sz w:val="26"/>
          <w:szCs w:val="26"/>
        </w:rPr>
      </w:pPr>
      <w:r w:rsidRPr="002E0323">
        <w:rPr>
          <w:sz w:val="26"/>
          <w:szCs w:val="26"/>
        </w:rPr>
        <w:t>(3) Уведомление</w:t>
      </w:r>
      <w:r w:rsidR="00DE21F7" w:rsidRPr="002E0323">
        <w:rPr>
          <w:sz w:val="26"/>
          <w:szCs w:val="26"/>
        </w:rPr>
        <w:t>то съдържа следната информация:</w:t>
      </w:r>
    </w:p>
    <w:p w14:paraId="0CA97589" w14:textId="77777777" w:rsidR="00666574" w:rsidRPr="002E0323" w:rsidRDefault="00666574" w:rsidP="002E0323">
      <w:pPr>
        <w:ind w:firstLine="709"/>
        <w:jc w:val="both"/>
        <w:rPr>
          <w:sz w:val="26"/>
          <w:szCs w:val="26"/>
        </w:rPr>
      </w:pPr>
      <w:r w:rsidRPr="002E0323">
        <w:rPr>
          <w:sz w:val="26"/>
          <w:szCs w:val="26"/>
        </w:rPr>
        <w:t xml:space="preserve">1. </w:t>
      </w:r>
      <w:r w:rsidR="00DE21F7" w:rsidRPr="002E0323">
        <w:rPr>
          <w:sz w:val="26"/>
          <w:szCs w:val="26"/>
        </w:rPr>
        <w:t>О</w:t>
      </w:r>
      <w:r w:rsidRPr="002E0323">
        <w:rPr>
          <w:sz w:val="26"/>
          <w:szCs w:val="26"/>
        </w:rPr>
        <w:t>писание на нарушението на сигурността, категориите и приблизителният брой на засегнатите субекти на данни и категориите и приблизителното количество на зас</w:t>
      </w:r>
      <w:r w:rsidR="00504051" w:rsidRPr="002E0323">
        <w:rPr>
          <w:sz w:val="26"/>
          <w:szCs w:val="26"/>
        </w:rPr>
        <w:t>егнатите записи на лични данни;</w:t>
      </w:r>
    </w:p>
    <w:p w14:paraId="5C0EC7C8" w14:textId="77777777" w:rsidR="00666574" w:rsidRPr="002E0323" w:rsidRDefault="00666574" w:rsidP="002E0323">
      <w:pPr>
        <w:ind w:firstLine="709"/>
        <w:jc w:val="both"/>
        <w:rPr>
          <w:sz w:val="26"/>
          <w:szCs w:val="26"/>
        </w:rPr>
      </w:pPr>
      <w:r w:rsidRPr="002E0323">
        <w:rPr>
          <w:sz w:val="26"/>
          <w:szCs w:val="26"/>
        </w:rPr>
        <w:t xml:space="preserve">2. </w:t>
      </w:r>
      <w:r w:rsidR="00504051" w:rsidRPr="002E0323">
        <w:rPr>
          <w:sz w:val="26"/>
          <w:szCs w:val="26"/>
        </w:rPr>
        <w:t>И</w:t>
      </w:r>
      <w:r w:rsidRPr="002E0323">
        <w:rPr>
          <w:sz w:val="26"/>
          <w:szCs w:val="26"/>
        </w:rPr>
        <w:t>мето и координатите за връзка на длъжностното л</w:t>
      </w:r>
      <w:r w:rsidR="00504051" w:rsidRPr="002E0323">
        <w:rPr>
          <w:sz w:val="26"/>
          <w:szCs w:val="26"/>
        </w:rPr>
        <w:t>ице по защита на личните данни;</w:t>
      </w:r>
    </w:p>
    <w:p w14:paraId="3E133AA5" w14:textId="77777777" w:rsidR="00666574" w:rsidRPr="002E0323" w:rsidRDefault="00666574" w:rsidP="002E0323">
      <w:pPr>
        <w:ind w:firstLine="709"/>
        <w:jc w:val="both"/>
        <w:rPr>
          <w:sz w:val="26"/>
          <w:szCs w:val="26"/>
        </w:rPr>
      </w:pPr>
      <w:r w:rsidRPr="002E0323">
        <w:rPr>
          <w:sz w:val="26"/>
          <w:szCs w:val="26"/>
        </w:rPr>
        <w:t xml:space="preserve">3. </w:t>
      </w:r>
      <w:r w:rsidR="00504051" w:rsidRPr="002E0323">
        <w:rPr>
          <w:sz w:val="26"/>
          <w:szCs w:val="26"/>
        </w:rPr>
        <w:t>О</w:t>
      </w:r>
      <w:r w:rsidRPr="002E0323">
        <w:rPr>
          <w:sz w:val="26"/>
          <w:szCs w:val="26"/>
        </w:rPr>
        <w:t>писание на евентуалните последици</w:t>
      </w:r>
      <w:r w:rsidR="00504051" w:rsidRPr="002E0323">
        <w:rPr>
          <w:sz w:val="26"/>
          <w:szCs w:val="26"/>
        </w:rPr>
        <w:t xml:space="preserve"> от нарушението на сигурността;</w:t>
      </w:r>
    </w:p>
    <w:p w14:paraId="02BD9081" w14:textId="77777777" w:rsidR="00666574" w:rsidRPr="002E0323" w:rsidRDefault="00666574" w:rsidP="002E0323">
      <w:pPr>
        <w:ind w:firstLine="709"/>
        <w:jc w:val="both"/>
        <w:rPr>
          <w:sz w:val="26"/>
          <w:szCs w:val="26"/>
        </w:rPr>
      </w:pPr>
      <w:r w:rsidRPr="002E0323">
        <w:rPr>
          <w:sz w:val="26"/>
          <w:szCs w:val="26"/>
        </w:rPr>
        <w:t xml:space="preserve">4. </w:t>
      </w:r>
      <w:r w:rsidR="00504051" w:rsidRPr="002E0323">
        <w:rPr>
          <w:sz w:val="26"/>
          <w:szCs w:val="26"/>
        </w:rPr>
        <w:t>О</w:t>
      </w:r>
      <w:r w:rsidRPr="002E0323">
        <w:rPr>
          <w:sz w:val="26"/>
          <w:szCs w:val="26"/>
        </w:rPr>
        <w:t>писание на предприетите или предложените мерки за справяне с нарушението на сигурността, включително мерки за намаляване на евентуа</w:t>
      </w:r>
      <w:r w:rsidR="00504051" w:rsidRPr="002E0323">
        <w:rPr>
          <w:sz w:val="26"/>
          <w:szCs w:val="26"/>
        </w:rPr>
        <w:t>лните неблагоприятни последици.</w:t>
      </w:r>
    </w:p>
    <w:p w14:paraId="3D5D600F" w14:textId="48A9A581" w:rsidR="00210564" w:rsidRPr="002E0323" w:rsidRDefault="00666574" w:rsidP="002E0323">
      <w:pPr>
        <w:ind w:firstLine="709"/>
        <w:jc w:val="both"/>
        <w:rPr>
          <w:sz w:val="26"/>
          <w:szCs w:val="26"/>
        </w:rPr>
      </w:pPr>
      <w:r w:rsidRPr="002E0323">
        <w:rPr>
          <w:sz w:val="26"/>
          <w:szCs w:val="26"/>
        </w:rPr>
        <w:t>(4) Когато има вероятност нарушението на сигурността на личните данни да породи висок риск за правата и свободите на физическите лица, длъжностното лице по защита на личните данни, уведом</w:t>
      </w:r>
      <w:r w:rsidR="00504051" w:rsidRPr="002E0323">
        <w:rPr>
          <w:sz w:val="26"/>
          <w:szCs w:val="26"/>
        </w:rPr>
        <w:t>ява</w:t>
      </w:r>
      <w:r w:rsidR="005B7E87">
        <w:rPr>
          <w:sz w:val="26"/>
          <w:szCs w:val="26"/>
          <w:lang w:val="en-US"/>
        </w:rPr>
        <w:t xml:space="preserve"> </w:t>
      </w:r>
      <w:r w:rsidR="005B7E87">
        <w:rPr>
          <w:sz w:val="26"/>
          <w:szCs w:val="26"/>
        </w:rPr>
        <w:t>незабавно</w:t>
      </w:r>
      <w:r w:rsidR="00504051" w:rsidRPr="002E0323">
        <w:rPr>
          <w:sz w:val="26"/>
          <w:szCs w:val="26"/>
        </w:rPr>
        <w:t xml:space="preserve"> засегнатите физически лица.</w:t>
      </w:r>
    </w:p>
    <w:p w14:paraId="423AE5F6" w14:textId="4390C261" w:rsidR="00335D05" w:rsidRPr="002E0323" w:rsidRDefault="00210564" w:rsidP="002E0323">
      <w:pPr>
        <w:ind w:firstLine="709"/>
        <w:jc w:val="both"/>
        <w:rPr>
          <w:rStyle w:val="FontStyle25"/>
          <w:sz w:val="26"/>
          <w:szCs w:val="26"/>
        </w:rPr>
      </w:pPr>
      <w:r w:rsidRPr="002E0323">
        <w:rPr>
          <w:sz w:val="26"/>
          <w:szCs w:val="26"/>
        </w:rPr>
        <w:t>1. У</w:t>
      </w:r>
      <w:r w:rsidR="00335D05" w:rsidRPr="002E0323">
        <w:rPr>
          <w:rStyle w:val="FontStyle25"/>
          <w:sz w:val="26"/>
          <w:szCs w:val="26"/>
        </w:rPr>
        <w:t xml:space="preserve">ведомлението на субектите на данните по образец </w:t>
      </w:r>
      <w:r w:rsidR="00504051" w:rsidRPr="002E0323">
        <w:rPr>
          <w:rStyle w:val="FontStyle27"/>
          <w:b w:val="0"/>
          <w:i w:val="0"/>
          <w:sz w:val="26"/>
          <w:szCs w:val="26"/>
          <w:lang w:val="en-US"/>
        </w:rPr>
        <w:t>(</w:t>
      </w:r>
      <w:r w:rsidR="00335D05" w:rsidRPr="002E0323">
        <w:rPr>
          <w:rStyle w:val="FontStyle27"/>
          <w:b w:val="0"/>
          <w:sz w:val="26"/>
          <w:szCs w:val="26"/>
        </w:rPr>
        <w:t xml:space="preserve">Приложение № </w:t>
      </w:r>
      <w:r w:rsidR="00D3050D">
        <w:rPr>
          <w:rStyle w:val="FontStyle27"/>
          <w:b w:val="0"/>
          <w:sz w:val="26"/>
          <w:szCs w:val="26"/>
        </w:rPr>
        <w:t>9</w:t>
      </w:r>
      <w:r w:rsidR="00504051" w:rsidRPr="002E0323">
        <w:rPr>
          <w:rStyle w:val="FontStyle27"/>
          <w:b w:val="0"/>
          <w:i w:val="0"/>
          <w:sz w:val="26"/>
          <w:szCs w:val="26"/>
          <w:lang w:val="en-US"/>
        </w:rPr>
        <w:t>)</w:t>
      </w:r>
      <w:r w:rsidR="00335D05" w:rsidRPr="002E0323">
        <w:rPr>
          <w:rStyle w:val="FontStyle27"/>
          <w:sz w:val="26"/>
          <w:szCs w:val="26"/>
        </w:rPr>
        <w:t xml:space="preserve"> </w:t>
      </w:r>
      <w:r w:rsidR="00335D05" w:rsidRPr="002E0323">
        <w:rPr>
          <w:rStyle w:val="FontStyle25"/>
          <w:sz w:val="26"/>
          <w:szCs w:val="26"/>
        </w:rPr>
        <w:t>Уведомление за нарушение на сигурността на лич</w:t>
      </w:r>
      <w:r w:rsidR="00727A0B" w:rsidRPr="002E0323">
        <w:rPr>
          <w:rStyle w:val="FontStyle25"/>
          <w:sz w:val="26"/>
          <w:szCs w:val="26"/>
        </w:rPr>
        <w:t xml:space="preserve">ни данни до субекта на данните, </w:t>
      </w:r>
      <w:r w:rsidR="00335D05" w:rsidRPr="002E0323">
        <w:rPr>
          <w:rStyle w:val="FontStyle25"/>
          <w:sz w:val="26"/>
          <w:szCs w:val="26"/>
        </w:rPr>
        <w:lastRenderedPageBreak/>
        <w:t>трябва да бъде написано на ясен и разбираем език.</w:t>
      </w:r>
    </w:p>
    <w:p w14:paraId="6894D5EC" w14:textId="77777777" w:rsidR="00335D05" w:rsidRPr="002E0323" w:rsidRDefault="00586DBD" w:rsidP="002E0323">
      <w:pPr>
        <w:pStyle w:val="Style14"/>
        <w:widowControl/>
        <w:spacing w:line="240" w:lineRule="auto"/>
        <w:ind w:firstLine="709"/>
        <w:rPr>
          <w:rStyle w:val="FontStyle25"/>
          <w:sz w:val="26"/>
          <w:szCs w:val="26"/>
        </w:rPr>
      </w:pPr>
      <w:r w:rsidRPr="002E0323">
        <w:rPr>
          <w:rStyle w:val="FontStyle25"/>
          <w:sz w:val="26"/>
          <w:szCs w:val="26"/>
        </w:rPr>
        <w:t>2. Ако</w:t>
      </w:r>
      <w:r w:rsidR="00335D05" w:rsidRPr="002E0323">
        <w:rPr>
          <w:rStyle w:val="FontStyle25"/>
          <w:sz w:val="26"/>
          <w:szCs w:val="26"/>
        </w:rPr>
        <w:t xml:space="preserve"> броя</w:t>
      </w:r>
      <w:r w:rsidRPr="002E0323">
        <w:rPr>
          <w:rStyle w:val="FontStyle25"/>
          <w:sz w:val="26"/>
          <w:szCs w:val="26"/>
        </w:rPr>
        <w:t>т</w:t>
      </w:r>
      <w:r w:rsidR="00335D05" w:rsidRPr="002E0323">
        <w:rPr>
          <w:rStyle w:val="FontStyle25"/>
          <w:sz w:val="26"/>
          <w:szCs w:val="26"/>
        </w:rPr>
        <w:t xml:space="preserve"> на засегнатите субекти на данни</w:t>
      </w:r>
      <w:r w:rsidRPr="002E0323">
        <w:rPr>
          <w:rStyle w:val="FontStyle25"/>
          <w:sz w:val="26"/>
          <w:szCs w:val="26"/>
        </w:rPr>
        <w:t xml:space="preserve"> е прекалено голям</w:t>
      </w:r>
      <w:r w:rsidR="00335D05" w:rsidRPr="002E0323">
        <w:rPr>
          <w:rStyle w:val="FontStyle25"/>
          <w:sz w:val="26"/>
          <w:szCs w:val="26"/>
        </w:rPr>
        <w:t xml:space="preserve"> или липс</w:t>
      </w:r>
      <w:r w:rsidRPr="002E0323">
        <w:rPr>
          <w:rStyle w:val="FontStyle25"/>
          <w:sz w:val="26"/>
          <w:szCs w:val="26"/>
        </w:rPr>
        <w:t xml:space="preserve">ва </w:t>
      </w:r>
      <w:r w:rsidR="00335D05" w:rsidRPr="002E0323">
        <w:rPr>
          <w:rStyle w:val="FontStyle25"/>
          <w:sz w:val="26"/>
          <w:szCs w:val="26"/>
        </w:rPr>
        <w:t>възможност за установяване на контакт</w:t>
      </w:r>
      <w:r w:rsidRPr="002E0323">
        <w:rPr>
          <w:rStyle w:val="FontStyle25"/>
          <w:sz w:val="26"/>
          <w:szCs w:val="26"/>
        </w:rPr>
        <w:t xml:space="preserve"> с всеки поотделно</w:t>
      </w:r>
      <w:r w:rsidR="005657BB" w:rsidRPr="002E0323">
        <w:rPr>
          <w:rStyle w:val="FontStyle25"/>
          <w:sz w:val="26"/>
          <w:szCs w:val="26"/>
        </w:rPr>
        <w:t>, администраторът на лични данни предприема</w:t>
      </w:r>
      <w:r w:rsidR="00335D05" w:rsidRPr="002E0323">
        <w:rPr>
          <w:rStyle w:val="FontStyle25"/>
          <w:sz w:val="26"/>
          <w:szCs w:val="26"/>
        </w:rPr>
        <w:t xml:space="preserve"> необходимите мерки, за да гарантира, че засегнатите субекти на данни са уведомени, като използва подходящи, публично достъпни канали.</w:t>
      </w:r>
    </w:p>
    <w:p w14:paraId="30DFAA7C" w14:textId="77777777" w:rsidR="00310C52" w:rsidRPr="002E0323" w:rsidRDefault="00310C52" w:rsidP="002E0323">
      <w:pPr>
        <w:pStyle w:val="Style14"/>
        <w:widowControl/>
        <w:spacing w:line="240" w:lineRule="auto"/>
        <w:ind w:firstLine="0"/>
        <w:rPr>
          <w:rStyle w:val="FontStyle25"/>
          <w:sz w:val="26"/>
          <w:szCs w:val="26"/>
        </w:rPr>
      </w:pPr>
    </w:p>
    <w:p w14:paraId="0F9C122B" w14:textId="77777777" w:rsidR="00335D05" w:rsidRPr="002E0323" w:rsidRDefault="00573C56" w:rsidP="002E0323">
      <w:pPr>
        <w:pStyle w:val="Style8"/>
        <w:widowControl/>
        <w:spacing w:line="240" w:lineRule="auto"/>
        <w:jc w:val="center"/>
        <w:rPr>
          <w:rStyle w:val="FontStyle26"/>
          <w:sz w:val="26"/>
          <w:szCs w:val="26"/>
        </w:rPr>
      </w:pPr>
      <w:r w:rsidRPr="002E0323">
        <w:rPr>
          <w:rStyle w:val="FontStyle26"/>
          <w:sz w:val="26"/>
          <w:szCs w:val="26"/>
          <w:lang w:val="en-US"/>
        </w:rPr>
        <w:t>I</w:t>
      </w:r>
      <w:r w:rsidR="00335D05" w:rsidRPr="002E0323">
        <w:rPr>
          <w:rStyle w:val="FontStyle26"/>
          <w:sz w:val="26"/>
          <w:szCs w:val="26"/>
        </w:rPr>
        <w:t>V.</w:t>
      </w:r>
      <w:r w:rsidR="00727A0B" w:rsidRPr="002E0323">
        <w:rPr>
          <w:rStyle w:val="FontStyle26"/>
          <w:sz w:val="26"/>
          <w:szCs w:val="26"/>
        </w:rPr>
        <w:t xml:space="preserve"> </w:t>
      </w:r>
      <w:r w:rsidR="00310C52" w:rsidRPr="002E0323">
        <w:rPr>
          <w:rStyle w:val="FontStyle26"/>
          <w:sz w:val="26"/>
          <w:szCs w:val="26"/>
        </w:rPr>
        <w:t>ОТГОВОРНОСТ</w:t>
      </w:r>
    </w:p>
    <w:p w14:paraId="7171BB28" w14:textId="77777777" w:rsidR="00310C52" w:rsidRPr="002E0323" w:rsidRDefault="00310C52" w:rsidP="002E0323">
      <w:pPr>
        <w:pStyle w:val="Style8"/>
        <w:widowControl/>
        <w:spacing w:line="240" w:lineRule="auto"/>
        <w:jc w:val="center"/>
        <w:rPr>
          <w:rStyle w:val="FontStyle26"/>
          <w:sz w:val="26"/>
          <w:szCs w:val="26"/>
        </w:rPr>
      </w:pPr>
    </w:p>
    <w:p w14:paraId="3325EEEF" w14:textId="2508CD04" w:rsidR="00335D05" w:rsidRPr="002E0323" w:rsidRDefault="00573C56" w:rsidP="002E0323">
      <w:pPr>
        <w:pStyle w:val="Style14"/>
        <w:widowControl/>
        <w:spacing w:line="240" w:lineRule="auto"/>
        <w:ind w:firstLine="709"/>
        <w:rPr>
          <w:rStyle w:val="FontStyle25"/>
          <w:sz w:val="26"/>
          <w:szCs w:val="26"/>
        </w:rPr>
      </w:pPr>
      <w:r w:rsidRPr="002E0323">
        <w:rPr>
          <w:rStyle w:val="FontStyle26"/>
          <w:b w:val="0"/>
          <w:sz w:val="26"/>
          <w:szCs w:val="26"/>
        </w:rPr>
        <w:t>Чл.</w:t>
      </w:r>
      <w:r w:rsidRPr="002E0323">
        <w:rPr>
          <w:rStyle w:val="FontStyle26"/>
          <w:b w:val="0"/>
          <w:sz w:val="26"/>
          <w:szCs w:val="26"/>
          <w:lang w:val="en-US"/>
        </w:rPr>
        <w:t>9</w:t>
      </w:r>
      <w:r w:rsidR="00727A0B" w:rsidRPr="002E0323">
        <w:rPr>
          <w:rStyle w:val="FontStyle26"/>
          <w:b w:val="0"/>
          <w:sz w:val="26"/>
          <w:szCs w:val="26"/>
        </w:rPr>
        <w:t>.</w:t>
      </w:r>
      <w:r w:rsidR="00C50CA9" w:rsidRPr="002E0323">
        <w:rPr>
          <w:rStyle w:val="FontStyle26"/>
          <w:b w:val="0"/>
          <w:sz w:val="26"/>
          <w:szCs w:val="26"/>
        </w:rPr>
        <w:t>(1)</w:t>
      </w:r>
      <w:r w:rsidR="00335D05" w:rsidRPr="002E0323">
        <w:rPr>
          <w:rStyle w:val="FontStyle26"/>
          <w:sz w:val="26"/>
          <w:szCs w:val="26"/>
        </w:rPr>
        <w:t xml:space="preserve"> </w:t>
      </w:r>
      <w:r w:rsidR="00335D05" w:rsidRPr="002E0323">
        <w:rPr>
          <w:rStyle w:val="FontStyle25"/>
          <w:sz w:val="26"/>
          <w:szCs w:val="26"/>
        </w:rPr>
        <w:t>Всяко лице, което наруши тази процедура, може да бъде обект на вътрешни дисциплинарни действия</w:t>
      </w:r>
      <w:r w:rsidR="005B7E87">
        <w:rPr>
          <w:rStyle w:val="FontStyle25"/>
          <w:sz w:val="26"/>
          <w:szCs w:val="26"/>
        </w:rPr>
        <w:t>.</w:t>
      </w:r>
    </w:p>
    <w:p w14:paraId="514C14F9" w14:textId="77777777" w:rsidR="00335D05" w:rsidRPr="002E0323" w:rsidRDefault="00C50CA9" w:rsidP="002E0323">
      <w:pPr>
        <w:pStyle w:val="Style14"/>
        <w:widowControl/>
        <w:spacing w:line="240" w:lineRule="auto"/>
        <w:ind w:firstLine="709"/>
        <w:rPr>
          <w:rStyle w:val="FontStyle25"/>
          <w:sz w:val="26"/>
          <w:szCs w:val="26"/>
        </w:rPr>
      </w:pPr>
      <w:r w:rsidRPr="002E0323">
        <w:rPr>
          <w:rStyle w:val="FontStyle26"/>
          <w:b w:val="0"/>
          <w:sz w:val="26"/>
          <w:szCs w:val="26"/>
        </w:rPr>
        <w:t>(</w:t>
      </w:r>
      <w:r w:rsidR="00335D05" w:rsidRPr="002E0323">
        <w:rPr>
          <w:rStyle w:val="FontStyle26"/>
          <w:b w:val="0"/>
          <w:sz w:val="26"/>
          <w:szCs w:val="26"/>
        </w:rPr>
        <w:t>2</w:t>
      </w:r>
      <w:r w:rsidRPr="002E0323">
        <w:rPr>
          <w:rStyle w:val="FontStyle26"/>
          <w:b w:val="0"/>
          <w:sz w:val="26"/>
          <w:szCs w:val="26"/>
        </w:rPr>
        <w:t>)</w:t>
      </w:r>
      <w:r w:rsidR="00335D05" w:rsidRPr="002E0323">
        <w:rPr>
          <w:rStyle w:val="FontStyle26"/>
          <w:b w:val="0"/>
          <w:sz w:val="26"/>
          <w:szCs w:val="26"/>
        </w:rPr>
        <w:t xml:space="preserve"> </w:t>
      </w:r>
      <w:r w:rsidR="00335D05" w:rsidRPr="002E0323">
        <w:rPr>
          <w:rStyle w:val="FontStyle25"/>
          <w:sz w:val="26"/>
          <w:szCs w:val="26"/>
        </w:rPr>
        <w:t>В случай, че с действията си лицето нарушава разпоредбите на приложимото законодателство в областта на защита на личните данни може да му бъде потърсена гражданска или наказателна отговорност.</w:t>
      </w:r>
    </w:p>
    <w:p w14:paraId="6ECD7F9A" w14:textId="77777777" w:rsidR="00310C52" w:rsidRPr="002E0323" w:rsidRDefault="00310C52" w:rsidP="002E0323">
      <w:pPr>
        <w:pStyle w:val="Style14"/>
        <w:widowControl/>
        <w:spacing w:line="240" w:lineRule="auto"/>
        <w:ind w:firstLine="0"/>
        <w:rPr>
          <w:rStyle w:val="FontStyle25"/>
          <w:sz w:val="26"/>
          <w:szCs w:val="26"/>
        </w:rPr>
      </w:pPr>
    </w:p>
    <w:p w14:paraId="5CA52D68" w14:textId="355B8E69" w:rsidR="00335D05" w:rsidRPr="002E0323" w:rsidRDefault="00335D05" w:rsidP="002E0323">
      <w:pPr>
        <w:pStyle w:val="Style8"/>
        <w:widowControl/>
        <w:spacing w:line="240" w:lineRule="auto"/>
        <w:jc w:val="center"/>
        <w:rPr>
          <w:rStyle w:val="FontStyle26"/>
          <w:sz w:val="26"/>
          <w:szCs w:val="26"/>
        </w:rPr>
      </w:pPr>
      <w:r w:rsidRPr="002E0323">
        <w:rPr>
          <w:rStyle w:val="FontStyle26"/>
          <w:sz w:val="26"/>
          <w:szCs w:val="26"/>
        </w:rPr>
        <w:t>V. ПРЕ</w:t>
      </w:r>
      <w:r w:rsidR="00310C52" w:rsidRPr="002E0323">
        <w:rPr>
          <w:rStyle w:val="FontStyle26"/>
          <w:sz w:val="26"/>
          <w:szCs w:val="26"/>
        </w:rPr>
        <w:t>ХОДНИ И ЗАКЛЮЧИТЕЛНИ РАЗПОРЕДБИ</w:t>
      </w:r>
    </w:p>
    <w:p w14:paraId="47CBCF5D" w14:textId="77777777" w:rsidR="00310C52" w:rsidRPr="002E0323" w:rsidRDefault="00310C52" w:rsidP="002E0323">
      <w:pPr>
        <w:pStyle w:val="Style8"/>
        <w:widowControl/>
        <w:spacing w:line="240" w:lineRule="auto"/>
        <w:jc w:val="center"/>
        <w:rPr>
          <w:rStyle w:val="FontStyle26"/>
          <w:sz w:val="26"/>
          <w:szCs w:val="26"/>
        </w:rPr>
      </w:pPr>
    </w:p>
    <w:p w14:paraId="495A1CAD" w14:textId="77777777" w:rsidR="00D3050D" w:rsidRPr="002E0323" w:rsidRDefault="00D3050D" w:rsidP="00D3050D">
      <w:pPr>
        <w:pStyle w:val="Style14"/>
        <w:widowControl/>
        <w:spacing w:line="240" w:lineRule="auto"/>
        <w:ind w:firstLine="709"/>
        <w:rPr>
          <w:rStyle w:val="FontStyle25"/>
          <w:sz w:val="26"/>
          <w:szCs w:val="26"/>
        </w:rPr>
      </w:pPr>
      <w:r w:rsidRPr="002E0323">
        <w:rPr>
          <w:rStyle w:val="FontStyle26"/>
          <w:b w:val="0"/>
          <w:sz w:val="26"/>
          <w:szCs w:val="26"/>
        </w:rPr>
        <w:t xml:space="preserve">§.1 </w:t>
      </w:r>
      <w:r w:rsidRPr="002E0323">
        <w:rPr>
          <w:rStyle w:val="FontStyle25"/>
          <w:sz w:val="26"/>
          <w:szCs w:val="26"/>
        </w:rPr>
        <w:t xml:space="preserve">Настоящата процедура за действие при нарушаване сигурността на личните данни влиза в сила от деня на утвърждаването ù със заповед на </w:t>
      </w:r>
      <w:r>
        <w:rPr>
          <w:rStyle w:val="FontStyle25"/>
          <w:sz w:val="26"/>
          <w:szCs w:val="26"/>
        </w:rPr>
        <w:t>а</w:t>
      </w:r>
      <w:r w:rsidRPr="002E0323">
        <w:rPr>
          <w:rStyle w:val="FontStyle25"/>
          <w:sz w:val="26"/>
          <w:szCs w:val="26"/>
        </w:rPr>
        <w:t xml:space="preserve">дминистративния ръководител на </w:t>
      </w:r>
      <w:r>
        <w:rPr>
          <w:rStyle w:val="FontStyle25"/>
          <w:sz w:val="26"/>
          <w:szCs w:val="26"/>
        </w:rPr>
        <w:t>Административен</w:t>
      </w:r>
      <w:r w:rsidRPr="002E0323">
        <w:rPr>
          <w:rStyle w:val="FontStyle25"/>
          <w:sz w:val="26"/>
          <w:szCs w:val="26"/>
        </w:rPr>
        <w:t xml:space="preserve"> съд – </w:t>
      </w:r>
      <w:r>
        <w:rPr>
          <w:rStyle w:val="FontStyle25"/>
          <w:sz w:val="26"/>
          <w:szCs w:val="26"/>
        </w:rPr>
        <w:t>Габрово</w:t>
      </w:r>
      <w:r w:rsidRPr="002E0323">
        <w:rPr>
          <w:rStyle w:val="FontStyle25"/>
          <w:sz w:val="26"/>
          <w:szCs w:val="26"/>
        </w:rPr>
        <w:t>.</w:t>
      </w:r>
    </w:p>
    <w:p w14:paraId="70DF01CB" w14:textId="0AE89F9E" w:rsidR="00335D05" w:rsidRPr="002E0323" w:rsidRDefault="00586DCE" w:rsidP="002E0323">
      <w:pPr>
        <w:pStyle w:val="Style14"/>
        <w:widowControl/>
        <w:spacing w:line="240" w:lineRule="auto"/>
        <w:ind w:firstLine="709"/>
        <w:rPr>
          <w:rStyle w:val="FontStyle25"/>
          <w:sz w:val="26"/>
          <w:szCs w:val="26"/>
        </w:rPr>
      </w:pPr>
      <w:r w:rsidRPr="002E0323">
        <w:rPr>
          <w:rStyle w:val="FontStyle26"/>
          <w:b w:val="0"/>
          <w:sz w:val="26"/>
          <w:szCs w:val="26"/>
        </w:rPr>
        <w:t>§.</w:t>
      </w:r>
      <w:r w:rsidR="00D3050D">
        <w:rPr>
          <w:rStyle w:val="FontStyle26"/>
          <w:b w:val="0"/>
          <w:sz w:val="26"/>
          <w:szCs w:val="26"/>
        </w:rPr>
        <w:t>2</w:t>
      </w:r>
      <w:r w:rsidR="00335D05" w:rsidRPr="002E0323">
        <w:rPr>
          <w:rStyle w:val="FontStyle26"/>
          <w:b w:val="0"/>
          <w:sz w:val="26"/>
          <w:szCs w:val="26"/>
        </w:rPr>
        <w:t xml:space="preserve"> </w:t>
      </w:r>
      <w:r w:rsidR="00D3050D">
        <w:rPr>
          <w:rStyle w:val="FontStyle26"/>
          <w:b w:val="0"/>
          <w:sz w:val="26"/>
          <w:szCs w:val="26"/>
        </w:rPr>
        <w:t>П</w:t>
      </w:r>
      <w:r w:rsidR="00335D05" w:rsidRPr="002E0323">
        <w:rPr>
          <w:rStyle w:val="FontStyle25"/>
          <w:sz w:val="26"/>
          <w:szCs w:val="26"/>
        </w:rPr>
        <w:t>роцедура</w:t>
      </w:r>
      <w:r w:rsidR="00D3050D">
        <w:rPr>
          <w:rStyle w:val="FontStyle25"/>
          <w:sz w:val="26"/>
          <w:szCs w:val="26"/>
        </w:rPr>
        <w:t>та</w:t>
      </w:r>
      <w:r w:rsidR="00335D05" w:rsidRPr="002E0323">
        <w:rPr>
          <w:rStyle w:val="FontStyle25"/>
          <w:sz w:val="26"/>
          <w:szCs w:val="26"/>
        </w:rPr>
        <w:t xml:space="preserve"> </w:t>
      </w:r>
      <w:r w:rsidR="00D3050D">
        <w:rPr>
          <w:rStyle w:val="FontStyle25"/>
          <w:sz w:val="26"/>
          <w:szCs w:val="26"/>
        </w:rPr>
        <w:t xml:space="preserve">е одобрена със заповед № РД-06-13/18.02.2026 г. </w:t>
      </w:r>
      <w:r w:rsidR="00335D05" w:rsidRPr="002E0323">
        <w:rPr>
          <w:rStyle w:val="FontStyle25"/>
          <w:sz w:val="26"/>
          <w:szCs w:val="26"/>
        </w:rPr>
        <w:t xml:space="preserve">на </w:t>
      </w:r>
      <w:r w:rsidR="005B7E87">
        <w:rPr>
          <w:rStyle w:val="FontStyle25"/>
          <w:sz w:val="26"/>
          <w:szCs w:val="26"/>
        </w:rPr>
        <w:t>а</w:t>
      </w:r>
      <w:r w:rsidR="005657BB" w:rsidRPr="002E0323">
        <w:rPr>
          <w:rStyle w:val="FontStyle25"/>
          <w:sz w:val="26"/>
          <w:szCs w:val="26"/>
        </w:rPr>
        <w:t xml:space="preserve">дминистративния ръководител на </w:t>
      </w:r>
      <w:r w:rsidR="005B7E87">
        <w:rPr>
          <w:rStyle w:val="FontStyle25"/>
          <w:sz w:val="26"/>
          <w:szCs w:val="26"/>
        </w:rPr>
        <w:t>Административен</w:t>
      </w:r>
      <w:r w:rsidR="005657BB" w:rsidRPr="002E0323">
        <w:rPr>
          <w:rStyle w:val="FontStyle25"/>
          <w:sz w:val="26"/>
          <w:szCs w:val="26"/>
        </w:rPr>
        <w:t xml:space="preserve"> съд – </w:t>
      </w:r>
      <w:r w:rsidR="005B7E87">
        <w:rPr>
          <w:rStyle w:val="FontStyle25"/>
          <w:sz w:val="26"/>
          <w:szCs w:val="26"/>
        </w:rPr>
        <w:t>Габрово</w:t>
      </w:r>
      <w:r w:rsidR="005657BB" w:rsidRPr="002E0323">
        <w:rPr>
          <w:rStyle w:val="FontStyle25"/>
          <w:sz w:val="26"/>
          <w:szCs w:val="26"/>
        </w:rPr>
        <w:t>.</w:t>
      </w:r>
    </w:p>
    <w:p w14:paraId="3654AEE0" w14:textId="4E0BCA45" w:rsidR="007732FE" w:rsidRPr="00CA528F" w:rsidRDefault="00586DCE" w:rsidP="002E0323">
      <w:pPr>
        <w:pStyle w:val="Style14"/>
        <w:widowControl/>
        <w:shd w:val="clear" w:color="auto" w:fill="FFFFFF" w:themeFill="background1"/>
        <w:spacing w:line="240" w:lineRule="auto"/>
        <w:ind w:firstLine="709"/>
      </w:pPr>
      <w:r w:rsidRPr="002E0323">
        <w:rPr>
          <w:rStyle w:val="FontStyle26"/>
          <w:b w:val="0"/>
          <w:sz w:val="26"/>
          <w:szCs w:val="26"/>
        </w:rPr>
        <w:t>§.</w:t>
      </w:r>
      <w:r w:rsidR="00D3050D">
        <w:rPr>
          <w:rStyle w:val="FontStyle26"/>
          <w:b w:val="0"/>
          <w:sz w:val="26"/>
          <w:szCs w:val="26"/>
        </w:rPr>
        <w:t>3</w:t>
      </w:r>
      <w:r w:rsidR="00335D05" w:rsidRPr="002E0323">
        <w:rPr>
          <w:rStyle w:val="FontStyle25"/>
          <w:sz w:val="26"/>
          <w:szCs w:val="26"/>
        </w:rPr>
        <w:t xml:space="preserve"> Веднъж годишно </w:t>
      </w:r>
      <w:r w:rsidR="00476C57" w:rsidRPr="002E0323">
        <w:rPr>
          <w:rStyle w:val="FontStyle25"/>
          <w:sz w:val="26"/>
          <w:szCs w:val="26"/>
        </w:rPr>
        <w:t xml:space="preserve">длъжностното лице по защита на данните преглежда </w:t>
      </w:r>
      <w:r w:rsidR="00335D05" w:rsidRPr="002E0323">
        <w:rPr>
          <w:rStyle w:val="FontStyle25"/>
          <w:sz w:val="26"/>
          <w:szCs w:val="26"/>
        </w:rPr>
        <w:t>настоящата процедура</w:t>
      </w:r>
      <w:r w:rsidR="00476C57" w:rsidRPr="002E0323">
        <w:rPr>
          <w:rStyle w:val="FontStyle25"/>
          <w:sz w:val="26"/>
          <w:szCs w:val="26"/>
        </w:rPr>
        <w:t xml:space="preserve"> и при необходимост я актуализи</w:t>
      </w:r>
      <w:r w:rsidR="00476C57" w:rsidRPr="00CA528F">
        <w:rPr>
          <w:rStyle w:val="FontStyle25"/>
          <w:sz w:val="24"/>
          <w:szCs w:val="24"/>
        </w:rPr>
        <w:t>ра.</w:t>
      </w:r>
    </w:p>
    <w:sectPr w:rsidR="007732FE" w:rsidRPr="00CA528F" w:rsidSect="002E0323">
      <w:footerReference w:type="default" r:id="rId7"/>
      <w:pgSz w:w="11906" w:h="16838"/>
      <w:pgMar w:top="567" w:right="849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D653E" w14:textId="77777777" w:rsidR="00D15176" w:rsidRDefault="00D15176" w:rsidP="007E4A8C">
      <w:r>
        <w:separator/>
      </w:r>
    </w:p>
  </w:endnote>
  <w:endnote w:type="continuationSeparator" w:id="0">
    <w:p w14:paraId="15D11C24" w14:textId="77777777" w:rsidR="00D15176" w:rsidRDefault="00D15176" w:rsidP="007E4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8A42E" w14:textId="0AC1C9F2" w:rsidR="007E4A8C" w:rsidRDefault="007E4A8C">
    <w:pPr>
      <w:pStyle w:val="Footer"/>
      <w:jc w:val="right"/>
    </w:pPr>
  </w:p>
  <w:p w14:paraId="390F631C" w14:textId="77777777" w:rsidR="007E4A8C" w:rsidRDefault="007E4A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7B730" w14:textId="77777777" w:rsidR="00D15176" w:rsidRDefault="00D15176" w:rsidP="007E4A8C">
      <w:r>
        <w:separator/>
      </w:r>
    </w:p>
  </w:footnote>
  <w:footnote w:type="continuationSeparator" w:id="0">
    <w:p w14:paraId="18939191" w14:textId="77777777" w:rsidR="00D15176" w:rsidRDefault="00D15176" w:rsidP="007E4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07A3202"/>
    <w:lvl w:ilvl="0">
      <w:numFmt w:val="bullet"/>
      <w:lvlText w:val="*"/>
      <w:lvlJc w:val="left"/>
    </w:lvl>
  </w:abstractNum>
  <w:abstractNum w:abstractNumId="1" w15:restartNumberingAfterBreak="0">
    <w:nsid w:val="04AD00B2"/>
    <w:multiLevelType w:val="singleLevel"/>
    <w:tmpl w:val="9C5862A0"/>
    <w:lvl w:ilvl="0">
      <w:start w:val="12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526777E"/>
    <w:multiLevelType w:val="singleLevel"/>
    <w:tmpl w:val="CF5CBCF0"/>
    <w:lvl w:ilvl="0">
      <w:start w:val="1"/>
      <w:numFmt w:val="decimal"/>
      <w:lvlText w:val="16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4AB26E1"/>
    <w:multiLevelType w:val="singleLevel"/>
    <w:tmpl w:val="9334BCF2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C6D0155"/>
    <w:multiLevelType w:val="hybridMultilevel"/>
    <w:tmpl w:val="8C52969E"/>
    <w:lvl w:ilvl="0" w:tplc="0402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6D0151E"/>
    <w:multiLevelType w:val="singleLevel"/>
    <w:tmpl w:val="C494132A"/>
    <w:lvl w:ilvl="0">
      <w:start w:val="3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9D72F69"/>
    <w:multiLevelType w:val="singleLevel"/>
    <w:tmpl w:val="0E181D48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C552BDC"/>
    <w:multiLevelType w:val="singleLevel"/>
    <w:tmpl w:val="8EF02686"/>
    <w:lvl w:ilvl="0">
      <w:start w:val="15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num w:numId="1" w16cid:durableId="1192644034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 w16cid:durableId="1541358689">
    <w:abstractNumId w:val="6"/>
  </w:num>
  <w:num w:numId="3" w16cid:durableId="1325813679">
    <w:abstractNumId w:val="5"/>
  </w:num>
  <w:num w:numId="4" w16cid:durableId="1303464277">
    <w:abstractNumId w:val="3"/>
  </w:num>
  <w:num w:numId="5" w16cid:durableId="663703367">
    <w:abstractNumId w:val="1"/>
  </w:num>
  <w:num w:numId="6" w16cid:durableId="117139589">
    <w:abstractNumId w:val="7"/>
  </w:num>
  <w:num w:numId="7" w16cid:durableId="1968582493">
    <w:abstractNumId w:val="7"/>
    <w:lvlOverride w:ilvl="0">
      <w:lvl w:ilvl="0">
        <w:start w:val="15"/>
        <w:numFmt w:val="decimal"/>
        <w:lvlText w:val="%1."/>
        <w:legacy w:legacy="1" w:legacySpace="0" w:legacyIndent="327"/>
        <w:lvlJc w:val="left"/>
        <w:rPr>
          <w:rFonts w:ascii="Times New Roman" w:hAnsi="Times New Roman" w:cs="Times New Roman" w:hint="default"/>
        </w:rPr>
      </w:lvl>
    </w:lvlOverride>
  </w:num>
  <w:num w:numId="8" w16cid:durableId="535699939">
    <w:abstractNumId w:val="2"/>
  </w:num>
  <w:num w:numId="9" w16cid:durableId="2824212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D05"/>
    <w:rsid w:val="00024835"/>
    <w:rsid w:val="00030FEB"/>
    <w:rsid w:val="00066E71"/>
    <w:rsid w:val="00093134"/>
    <w:rsid w:val="00096394"/>
    <w:rsid w:val="000A134E"/>
    <w:rsid w:val="000C4E3C"/>
    <w:rsid w:val="000D270F"/>
    <w:rsid w:val="001250EA"/>
    <w:rsid w:val="001369F6"/>
    <w:rsid w:val="00144BAB"/>
    <w:rsid w:val="00164D04"/>
    <w:rsid w:val="00177608"/>
    <w:rsid w:val="001879ED"/>
    <w:rsid w:val="001C2303"/>
    <w:rsid w:val="001E1336"/>
    <w:rsid w:val="001F1FCB"/>
    <w:rsid w:val="00207770"/>
    <w:rsid w:val="00210564"/>
    <w:rsid w:val="00220AC9"/>
    <w:rsid w:val="00236EE8"/>
    <w:rsid w:val="00263B3E"/>
    <w:rsid w:val="00283A74"/>
    <w:rsid w:val="002A7DFB"/>
    <w:rsid w:val="002B184A"/>
    <w:rsid w:val="002C011F"/>
    <w:rsid w:val="002D51C0"/>
    <w:rsid w:val="002E0323"/>
    <w:rsid w:val="002F0942"/>
    <w:rsid w:val="00310C52"/>
    <w:rsid w:val="00316A04"/>
    <w:rsid w:val="00324024"/>
    <w:rsid w:val="003333D0"/>
    <w:rsid w:val="00333746"/>
    <w:rsid w:val="00335D05"/>
    <w:rsid w:val="00363350"/>
    <w:rsid w:val="003924EC"/>
    <w:rsid w:val="00393930"/>
    <w:rsid w:val="003F1C25"/>
    <w:rsid w:val="00416AA7"/>
    <w:rsid w:val="00433263"/>
    <w:rsid w:val="00445009"/>
    <w:rsid w:val="00456026"/>
    <w:rsid w:val="00476C57"/>
    <w:rsid w:val="00485B15"/>
    <w:rsid w:val="004C77AF"/>
    <w:rsid w:val="004E0787"/>
    <w:rsid w:val="00503D9B"/>
    <w:rsid w:val="00504051"/>
    <w:rsid w:val="005247D4"/>
    <w:rsid w:val="005269B0"/>
    <w:rsid w:val="005320A1"/>
    <w:rsid w:val="0053323F"/>
    <w:rsid w:val="005346EB"/>
    <w:rsid w:val="00562BE8"/>
    <w:rsid w:val="005657BB"/>
    <w:rsid w:val="00573C56"/>
    <w:rsid w:val="005775FA"/>
    <w:rsid w:val="00580829"/>
    <w:rsid w:val="00581D93"/>
    <w:rsid w:val="00586DBD"/>
    <w:rsid w:val="00586DCE"/>
    <w:rsid w:val="005B7E87"/>
    <w:rsid w:val="00666574"/>
    <w:rsid w:val="00671BC2"/>
    <w:rsid w:val="006832AE"/>
    <w:rsid w:val="00683723"/>
    <w:rsid w:val="00685ABA"/>
    <w:rsid w:val="006B4BA9"/>
    <w:rsid w:val="006D2CBE"/>
    <w:rsid w:val="006F2126"/>
    <w:rsid w:val="006F24AF"/>
    <w:rsid w:val="00725415"/>
    <w:rsid w:val="00727A0B"/>
    <w:rsid w:val="007732FE"/>
    <w:rsid w:val="00781AFB"/>
    <w:rsid w:val="007957B1"/>
    <w:rsid w:val="007B4C99"/>
    <w:rsid w:val="007D1965"/>
    <w:rsid w:val="007E4A8C"/>
    <w:rsid w:val="00817930"/>
    <w:rsid w:val="00836BAE"/>
    <w:rsid w:val="00841E56"/>
    <w:rsid w:val="00880AB5"/>
    <w:rsid w:val="00890D85"/>
    <w:rsid w:val="008A56C7"/>
    <w:rsid w:val="008C2A1F"/>
    <w:rsid w:val="008C3B0D"/>
    <w:rsid w:val="008C5E69"/>
    <w:rsid w:val="008D1677"/>
    <w:rsid w:val="008E5D5B"/>
    <w:rsid w:val="008E7166"/>
    <w:rsid w:val="00902C37"/>
    <w:rsid w:val="00924127"/>
    <w:rsid w:val="009312DC"/>
    <w:rsid w:val="00934DA0"/>
    <w:rsid w:val="00955783"/>
    <w:rsid w:val="00977348"/>
    <w:rsid w:val="009B27E1"/>
    <w:rsid w:val="009E0C6C"/>
    <w:rsid w:val="00A25841"/>
    <w:rsid w:val="00A411E2"/>
    <w:rsid w:val="00AB6008"/>
    <w:rsid w:val="00AD5981"/>
    <w:rsid w:val="00AE283F"/>
    <w:rsid w:val="00AE42FB"/>
    <w:rsid w:val="00AF022A"/>
    <w:rsid w:val="00AF4E32"/>
    <w:rsid w:val="00B22C4C"/>
    <w:rsid w:val="00B22D37"/>
    <w:rsid w:val="00B700B8"/>
    <w:rsid w:val="00BA1BA1"/>
    <w:rsid w:val="00BD28F5"/>
    <w:rsid w:val="00BE4584"/>
    <w:rsid w:val="00C50CA9"/>
    <w:rsid w:val="00CA3A2D"/>
    <w:rsid w:val="00CA528F"/>
    <w:rsid w:val="00CC50A4"/>
    <w:rsid w:val="00CE0F4A"/>
    <w:rsid w:val="00CE388E"/>
    <w:rsid w:val="00D02A2E"/>
    <w:rsid w:val="00D057E6"/>
    <w:rsid w:val="00D15176"/>
    <w:rsid w:val="00D3050D"/>
    <w:rsid w:val="00D51DCD"/>
    <w:rsid w:val="00D92E25"/>
    <w:rsid w:val="00DE21F7"/>
    <w:rsid w:val="00DF1AA7"/>
    <w:rsid w:val="00E078AD"/>
    <w:rsid w:val="00E251A5"/>
    <w:rsid w:val="00E36C51"/>
    <w:rsid w:val="00E60BB6"/>
    <w:rsid w:val="00F6214E"/>
    <w:rsid w:val="00F87945"/>
    <w:rsid w:val="00FD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792FFF"/>
  <w15:docId w15:val="{FB5195F9-BD3A-4D28-957F-0FDF3CB8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D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335D05"/>
    <w:pPr>
      <w:spacing w:line="413" w:lineRule="exact"/>
      <w:ind w:firstLine="552"/>
      <w:jc w:val="both"/>
    </w:pPr>
  </w:style>
  <w:style w:type="paragraph" w:customStyle="1" w:styleId="Style8">
    <w:name w:val="Style8"/>
    <w:basedOn w:val="Normal"/>
    <w:uiPriority w:val="99"/>
    <w:rsid w:val="00335D05"/>
    <w:pPr>
      <w:spacing w:line="422" w:lineRule="exact"/>
    </w:pPr>
  </w:style>
  <w:style w:type="paragraph" w:customStyle="1" w:styleId="Style9">
    <w:name w:val="Style9"/>
    <w:basedOn w:val="Normal"/>
    <w:uiPriority w:val="99"/>
    <w:rsid w:val="00335D05"/>
    <w:pPr>
      <w:spacing w:line="552" w:lineRule="exact"/>
      <w:ind w:hanging="725"/>
    </w:pPr>
  </w:style>
  <w:style w:type="paragraph" w:customStyle="1" w:styleId="Style11">
    <w:name w:val="Style11"/>
    <w:basedOn w:val="Normal"/>
    <w:uiPriority w:val="99"/>
    <w:rsid w:val="00335D05"/>
    <w:pPr>
      <w:spacing w:line="413" w:lineRule="exact"/>
      <w:ind w:hanging="149"/>
    </w:pPr>
  </w:style>
  <w:style w:type="paragraph" w:customStyle="1" w:styleId="Style12">
    <w:name w:val="Style12"/>
    <w:basedOn w:val="Normal"/>
    <w:uiPriority w:val="99"/>
    <w:rsid w:val="00335D05"/>
    <w:pPr>
      <w:spacing w:line="413" w:lineRule="exact"/>
      <w:ind w:firstLine="470"/>
      <w:jc w:val="both"/>
    </w:pPr>
  </w:style>
  <w:style w:type="paragraph" w:customStyle="1" w:styleId="Style14">
    <w:name w:val="Style14"/>
    <w:basedOn w:val="Normal"/>
    <w:uiPriority w:val="99"/>
    <w:rsid w:val="00335D05"/>
    <w:pPr>
      <w:spacing w:line="415" w:lineRule="exact"/>
      <w:ind w:firstLine="691"/>
      <w:jc w:val="both"/>
    </w:pPr>
  </w:style>
  <w:style w:type="paragraph" w:customStyle="1" w:styleId="Style15">
    <w:name w:val="Style15"/>
    <w:basedOn w:val="Normal"/>
    <w:uiPriority w:val="99"/>
    <w:rsid w:val="00335D05"/>
  </w:style>
  <w:style w:type="character" w:customStyle="1" w:styleId="FontStyle23">
    <w:name w:val="Font Style23"/>
    <w:basedOn w:val="DefaultParagraphFont"/>
    <w:uiPriority w:val="99"/>
    <w:rsid w:val="00335D0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4">
    <w:name w:val="Font Style24"/>
    <w:basedOn w:val="DefaultParagraphFont"/>
    <w:uiPriority w:val="99"/>
    <w:rsid w:val="00335D0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5">
    <w:name w:val="Font Style25"/>
    <w:basedOn w:val="DefaultParagraphFont"/>
    <w:uiPriority w:val="99"/>
    <w:rsid w:val="00335D05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basedOn w:val="DefaultParagraphFont"/>
    <w:uiPriority w:val="99"/>
    <w:rsid w:val="00335D0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335D05"/>
    <w:pPr>
      <w:spacing w:line="413" w:lineRule="exact"/>
      <w:ind w:hanging="1608"/>
    </w:pPr>
  </w:style>
  <w:style w:type="paragraph" w:customStyle="1" w:styleId="Style10">
    <w:name w:val="Style10"/>
    <w:basedOn w:val="Normal"/>
    <w:uiPriority w:val="99"/>
    <w:rsid w:val="00335D05"/>
    <w:pPr>
      <w:spacing w:line="418" w:lineRule="exact"/>
      <w:ind w:firstLine="298"/>
      <w:jc w:val="both"/>
    </w:pPr>
  </w:style>
  <w:style w:type="paragraph" w:customStyle="1" w:styleId="Style13">
    <w:name w:val="Style13"/>
    <w:basedOn w:val="Normal"/>
    <w:uiPriority w:val="99"/>
    <w:rsid w:val="00335D05"/>
    <w:pPr>
      <w:spacing w:line="413" w:lineRule="exact"/>
      <w:jc w:val="both"/>
    </w:pPr>
  </w:style>
  <w:style w:type="paragraph" w:customStyle="1" w:styleId="Style17">
    <w:name w:val="Style17"/>
    <w:basedOn w:val="Normal"/>
    <w:uiPriority w:val="99"/>
    <w:rsid w:val="00335D05"/>
    <w:pPr>
      <w:spacing w:line="418" w:lineRule="exact"/>
      <w:ind w:hanging="341"/>
      <w:jc w:val="both"/>
    </w:pPr>
  </w:style>
  <w:style w:type="character" w:customStyle="1" w:styleId="FontStyle27">
    <w:name w:val="Font Style27"/>
    <w:basedOn w:val="DefaultParagraphFont"/>
    <w:uiPriority w:val="99"/>
    <w:rsid w:val="00335D0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71">
    <w:name w:val="Font Style71"/>
    <w:basedOn w:val="DefaultParagraphFont"/>
    <w:uiPriority w:val="99"/>
    <w:rsid w:val="001F1FCB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character" w:customStyle="1" w:styleId="FontStyle83">
    <w:name w:val="Font Style83"/>
    <w:basedOn w:val="DefaultParagraphFont"/>
    <w:uiPriority w:val="99"/>
    <w:rsid w:val="001F1FCB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Normal"/>
    <w:uiPriority w:val="99"/>
    <w:rsid w:val="00DF1AA7"/>
    <w:pPr>
      <w:spacing w:line="295" w:lineRule="exact"/>
      <w:ind w:hanging="346"/>
      <w:jc w:val="both"/>
    </w:pPr>
  </w:style>
  <w:style w:type="character" w:customStyle="1" w:styleId="FontStyle84">
    <w:name w:val="Font Style84"/>
    <w:basedOn w:val="DefaultParagraphFont"/>
    <w:uiPriority w:val="99"/>
    <w:rsid w:val="00DF1AA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6">
    <w:name w:val="Style16"/>
    <w:basedOn w:val="Normal"/>
    <w:uiPriority w:val="99"/>
    <w:rsid w:val="00DF1AA7"/>
    <w:pPr>
      <w:spacing w:line="301" w:lineRule="exact"/>
      <w:ind w:hanging="355"/>
      <w:jc w:val="both"/>
    </w:pPr>
  </w:style>
  <w:style w:type="paragraph" w:customStyle="1" w:styleId="Style25">
    <w:name w:val="Style25"/>
    <w:basedOn w:val="Normal"/>
    <w:uiPriority w:val="99"/>
    <w:rsid w:val="00DF1AA7"/>
    <w:pPr>
      <w:spacing w:line="293" w:lineRule="exact"/>
      <w:ind w:hanging="547"/>
      <w:jc w:val="both"/>
    </w:pPr>
  </w:style>
  <w:style w:type="paragraph" w:styleId="Header">
    <w:name w:val="header"/>
    <w:basedOn w:val="Normal"/>
    <w:link w:val="HeaderChar"/>
    <w:uiPriority w:val="99"/>
    <w:unhideWhenUsed/>
    <w:rsid w:val="007E4A8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A8C"/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7E4A8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A8C"/>
    <w:rPr>
      <w:rFonts w:ascii="Times New Roman" w:eastAsiaTheme="minorEastAsia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3</Pages>
  <Words>938</Words>
  <Characters>5348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Elena Spasova</cp:lastModifiedBy>
  <cp:revision>7</cp:revision>
  <dcterms:created xsi:type="dcterms:W3CDTF">2024-03-19T08:55:00Z</dcterms:created>
  <dcterms:modified xsi:type="dcterms:W3CDTF">2026-04-28T07:07:00Z</dcterms:modified>
</cp:coreProperties>
</file>